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6D717" w14:textId="6AB593E2" w:rsidR="009B23C0" w:rsidRPr="009B23C0" w:rsidRDefault="009B23C0" w:rsidP="009B23C0">
      <w:pPr>
        <w:spacing w:after="160" w:line="259" w:lineRule="auto"/>
        <w:rPr>
          <w:rFonts w:asciiTheme="minorHAnsi" w:eastAsiaTheme="minorHAnsi" w:hAnsiTheme="minorHAnsi"/>
          <w:lang w:eastAsia="en-US"/>
        </w:rPr>
      </w:pPr>
      <w:r w:rsidRPr="009B23C0">
        <w:rPr>
          <w:rFonts w:asciiTheme="minorHAnsi" w:eastAsiaTheme="minorHAnsi" w:hAnsiTheme="minorHAnsi"/>
          <w:noProof/>
        </w:rPr>
        <w:drawing>
          <wp:anchor distT="0" distB="0" distL="114300" distR="114300" simplePos="0" relativeHeight="251658240" behindDoc="1" locked="0" layoutInCell="1" allowOverlap="1" wp14:anchorId="37DC83E3" wp14:editId="5489E61C">
            <wp:simplePos x="0" y="0"/>
            <wp:positionH relativeFrom="column">
              <wp:posOffset>5354955</wp:posOffset>
            </wp:positionH>
            <wp:positionV relativeFrom="paragraph">
              <wp:posOffset>0</wp:posOffset>
            </wp:positionV>
            <wp:extent cx="1215390" cy="1076325"/>
            <wp:effectExtent l="0" t="0" r="3810" b="9525"/>
            <wp:wrapTight wrapText="bothSides">
              <wp:wrapPolygon edited="0">
                <wp:start x="0" y="0"/>
                <wp:lineTo x="0" y="21409"/>
                <wp:lineTo x="21329" y="21409"/>
                <wp:lineTo x="2132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nishaw cafe logo dark bg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539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84A7BA" w14:textId="77777777" w:rsidR="001700BC" w:rsidRDefault="001700BC" w:rsidP="00711B44">
      <w:pPr>
        <w:autoSpaceDE w:val="0"/>
        <w:autoSpaceDN w:val="0"/>
        <w:adjustRightInd w:val="0"/>
        <w:ind w:left="720" w:firstLine="720"/>
        <w:rPr>
          <w:rFonts w:ascii="Castellar" w:eastAsiaTheme="minorHAnsi" w:hAnsi="Castellar"/>
          <w:b/>
          <w:bCs/>
          <w:sz w:val="32"/>
          <w:u w:val="single"/>
          <w:lang w:eastAsia="en-US"/>
        </w:rPr>
      </w:pPr>
    </w:p>
    <w:p w14:paraId="75048009" w14:textId="594E6FB4" w:rsidR="00711B44" w:rsidRPr="00DA2EF2" w:rsidRDefault="00DA2EF2" w:rsidP="00711B44">
      <w:pPr>
        <w:autoSpaceDE w:val="0"/>
        <w:autoSpaceDN w:val="0"/>
        <w:adjustRightInd w:val="0"/>
        <w:ind w:left="720" w:firstLine="720"/>
        <w:rPr>
          <w:rFonts w:ascii="Book Antiqua" w:eastAsiaTheme="minorHAnsi" w:hAnsi="Book Antiqua" w:cstheme="minorHAnsi"/>
          <w:color w:val="000000"/>
          <w:sz w:val="48"/>
          <w:szCs w:val="48"/>
          <w:lang w:eastAsia="en-US"/>
        </w:rPr>
      </w:pPr>
      <w:r w:rsidRPr="00884693">
        <w:rPr>
          <w:rFonts w:ascii="Book Antiqua" w:eastAsiaTheme="minorHAnsi" w:hAnsi="Book Antiqua"/>
          <w:b/>
          <w:bCs/>
          <w:sz w:val="48"/>
          <w:szCs w:val="48"/>
          <w:lang w:eastAsia="en-US"/>
        </w:rPr>
        <w:t xml:space="preserve"> </w:t>
      </w:r>
      <w:r w:rsidR="00711B44" w:rsidRPr="00DA2EF2">
        <w:rPr>
          <w:rFonts w:ascii="Book Antiqua" w:eastAsiaTheme="minorHAnsi" w:hAnsi="Book Antiqua"/>
          <w:b/>
          <w:bCs/>
          <w:sz w:val="48"/>
          <w:szCs w:val="48"/>
          <w:u w:val="single"/>
          <w:lang w:eastAsia="en-US"/>
        </w:rPr>
        <w:t>Rex Whistler Function Room</w:t>
      </w:r>
    </w:p>
    <w:p w14:paraId="564BF368" w14:textId="18EF4464" w:rsidR="00711B44" w:rsidRDefault="00711B44" w:rsidP="009B23C0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 w:val="28"/>
          <w:szCs w:val="24"/>
          <w:lang w:eastAsia="en-US"/>
        </w:rPr>
      </w:pPr>
    </w:p>
    <w:p w14:paraId="24F53D00" w14:textId="77777777" w:rsidR="001700BC" w:rsidRDefault="001700BC" w:rsidP="009B23C0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color w:val="000000"/>
          <w:sz w:val="24"/>
          <w:lang w:eastAsia="en-US"/>
        </w:rPr>
      </w:pPr>
    </w:p>
    <w:p w14:paraId="7D68F5DD" w14:textId="1F82B5B9" w:rsidR="009B23C0" w:rsidRPr="00D622F6" w:rsidRDefault="009B23C0" w:rsidP="009B23C0">
      <w:pPr>
        <w:autoSpaceDE w:val="0"/>
        <w:autoSpaceDN w:val="0"/>
        <w:adjustRightInd w:val="0"/>
        <w:rPr>
          <w:rFonts w:ascii="Book Antiqua" w:eastAsiaTheme="minorHAnsi" w:hAnsi="Book Antiqua" w:cstheme="majorHAnsi"/>
          <w:color w:val="000000"/>
          <w:sz w:val="28"/>
          <w:szCs w:val="28"/>
          <w:lang w:eastAsia="en-US"/>
        </w:rPr>
      </w:pPr>
      <w:r w:rsidRPr="00D622F6">
        <w:rPr>
          <w:rFonts w:ascii="Book Antiqua" w:eastAsiaTheme="minorHAnsi" w:hAnsi="Book Antiqua" w:cstheme="majorHAnsi"/>
          <w:color w:val="000000"/>
          <w:sz w:val="28"/>
          <w:szCs w:val="28"/>
          <w:lang w:eastAsia="en-US"/>
        </w:rPr>
        <w:t xml:space="preserve">The </w:t>
      </w:r>
      <w:r w:rsidR="00671D2A">
        <w:rPr>
          <w:rFonts w:ascii="Book Antiqua" w:eastAsiaTheme="minorHAnsi" w:hAnsi="Book Antiqua" w:cstheme="majorHAnsi"/>
          <w:color w:val="000000"/>
          <w:sz w:val="28"/>
          <w:szCs w:val="28"/>
          <w:lang w:eastAsia="en-US"/>
        </w:rPr>
        <w:t>Rex Whistler</w:t>
      </w:r>
      <w:r w:rsidRPr="00D622F6">
        <w:rPr>
          <w:rFonts w:ascii="Book Antiqua" w:eastAsiaTheme="minorHAnsi" w:hAnsi="Book Antiqua" w:cstheme="majorHAnsi"/>
          <w:color w:val="000000"/>
          <w:sz w:val="28"/>
          <w:szCs w:val="28"/>
          <w:lang w:eastAsia="en-US"/>
        </w:rPr>
        <w:t xml:space="preserve"> function room</w:t>
      </w:r>
      <w:r w:rsidR="00671D2A">
        <w:rPr>
          <w:rFonts w:ascii="Book Antiqua" w:eastAsiaTheme="minorHAnsi" w:hAnsi="Book Antiqua" w:cstheme="majorHAnsi"/>
          <w:color w:val="000000"/>
          <w:sz w:val="28"/>
          <w:szCs w:val="28"/>
          <w:lang w:eastAsia="en-US"/>
        </w:rPr>
        <w:t xml:space="preserve"> is</w:t>
      </w:r>
      <w:r w:rsidRPr="00D622F6">
        <w:rPr>
          <w:rFonts w:ascii="Book Antiqua" w:eastAsiaTheme="minorHAnsi" w:hAnsi="Book Antiqua" w:cstheme="majorHAnsi"/>
          <w:color w:val="000000"/>
          <w:sz w:val="28"/>
          <w:szCs w:val="28"/>
          <w:lang w:eastAsia="en-US"/>
        </w:rPr>
        <w:t xml:space="preserve"> set within Renishaw Hall’s beautiful Courtyard, mak</w:t>
      </w:r>
      <w:r w:rsidR="008944F2">
        <w:rPr>
          <w:rFonts w:ascii="Book Antiqua" w:eastAsiaTheme="minorHAnsi" w:hAnsi="Book Antiqua" w:cstheme="majorHAnsi"/>
          <w:color w:val="000000"/>
          <w:sz w:val="28"/>
          <w:szCs w:val="28"/>
          <w:lang w:eastAsia="en-US"/>
        </w:rPr>
        <w:t>ing</w:t>
      </w:r>
      <w:r w:rsidRPr="00D622F6">
        <w:rPr>
          <w:rFonts w:ascii="Book Antiqua" w:eastAsiaTheme="minorHAnsi" w:hAnsi="Book Antiqua" w:cstheme="majorHAnsi"/>
          <w:color w:val="000000"/>
          <w:sz w:val="28"/>
          <w:szCs w:val="28"/>
          <w:lang w:eastAsia="en-US"/>
        </w:rPr>
        <w:t xml:space="preserve"> a wonderful setting for any meeting, conference or celebration. </w:t>
      </w:r>
    </w:p>
    <w:p w14:paraId="6ED3D20E" w14:textId="77777777" w:rsidR="001700BC" w:rsidRPr="00D622F6" w:rsidRDefault="001700BC" w:rsidP="009B23C0">
      <w:pPr>
        <w:autoSpaceDE w:val="0"/>
        <w:autoSpaceDN w:val="0"/>
        <w:adjustRightInd w:val="0"/>
        <w:rPr>
          <w:rFonts w:ascii="Book Antiqua" w:eastAsiaTheme="minorHAnsi" w:hAnsi="Book Antiqua" w:cstheme="majorHAnsi"/>
          <w:color w:val="000000"/>
          <w:sz w:val="28"/>
          <w:szCs w:val="28"/>
          <w:lang w:eastAsia="en-US"/>
        </w:rPr>
      </w:pPr>
    </w:p>
    <w:p w14:paraId="0F64D534" w14:textId="0A0FE32F" w:rsidR="009B23C0" w:rsidRPr="00D622F6" w:rsidRDefault="009B23C0" w:rsidP="009B23C0">
      <w:pPr>
        <w:autoSpaceDE w:val="0"/>
        <w:autoSpaceDN w:val="0"/>
        <w:adjustRightInd w:val="0"/>
        <w:rPr>
          <w:rFonts w:ascii="Book Antiqua" w:eastAsiaTheme="minorHAnsi" w:hAnsi="Book Antiqua" w:cstheme="majorHAnsi"/>
          <w:color w:val="000000"/>
          <w:sz w:val="28"/>
          <w:szCs w:val="28"/>
          <w:lang w:eastAsia="en-US"/>
        </w:rPr>
      </w:pPr>
      <w:r w:rsidRPr="00D622F6">
        <w:rPr>
          <w:rFonts w:ascii="Book Antiqua" w:eastAsiaTheme="minorHAnsi" w:hAnsi="Book Antiqua" w:cstheme="majorHAnsi"/>
          <w:color w:val="000000"/>
          <w:sz w:val="28"/>
          <w:szCs w:val="28"/>
          <w:lang w:eastAsia="en-US"/>
        </w:rPr>
        <w:t xml:space="preserve">Set in the </w:t>
      </w:r>
      <w:r w:rsidR="007D299B">
        <w:rPr>
          <w:rFonts w:ascii="Book Antiqua" w:eastAsiaTheme="minorHAnsi" w:hAnsi="Book Antiqua" w:cstheme="majorHAnsi"/>
          <w:color w:val="000000"/>
          <w:sz w:val="28"/>
          <w:szCs w:val="28"/>
          <w:lang w:eastAsia="en-US"/>
        </w:rPr>
        <w:t xml:space="preserve">second courtyard of the </w:t>
      </w:r>
      <w:r w:rsidRPr="00D622F6">
        <w:rPr>
          <w:rFonts w:ascii="Book Antiqua" w:eastAsiaTheme="minorHAnsi" w:hAnsi="Book Antiqua" w:cstheme="majorHAnsi"/>
          <w:color w:val="000000"/>
          <w:sz w:val="28"/>
          <w:szCs w:val="28"/>
          <w:lang w:eastAsia="en-US"/>
        </w:rPr>
        <w:t>Stable</w:t>
      </w:r>
      <w:r w:rsidR="00115015">
        <w:rPr>
          <w:rFonts w:ascii="Book Antiqua" w:eastAsiaTheme="minorHAnsi" w:hAnsi="Book Antiqua" w:cstheme="majorHAnsi"/>
          <w:color w:val="000000"/>
          <w:sz w:val="28"/>
          <w:szCs w:val="28"/>
          <w:lang w:eastAsia="en-US"/>
        </w:rPr>
        <w:t>s</w:t>
      </w:r>
      <w:r w:rsidRPr="00D622F6">
        <w:rPr>
          <w:rFonts w:ascii="Book Antiqua" w:eastAsiaTheme="minorHAnsi" w:hAnsi="Book Antiqua" w:cstheme="majorHAnsi"/>
          <w:color w:val="000000"/>
          <w:sz w:val="28"/>
          <w:szCs w:val="28"/>
          <w:lang w:eastAsia="en-US"/>
        </w:rPr>
        <w:t xml:space="preserve"> at Renishaw Hall, the aptly named Rex Whistler room, due to the large canvas of his engraving of Renishaw on the wall, can hold up to 45 people for a</w:t>
      </w:r>
      <w:r w:rsidR="00AA4292">
        <w:rPr>
          <w:rFonts w:ascii="Book Antiqua" w:eastAsiaTheme="minorHAnsi" w:hAnsi="Book Antiqua" w:cstheme="majorHAnsi"/>
          <w:color w:val="000000"/>
          <w:sz w:val="28"/>
          <w:szCs w:val="28"/>
          <w:lang w:eastAsia="en-US"/>
        </w:rPr>
        <w:t xml:space="preserve"> meeting,</w:t>
      </w:r>
      <w:r w:rsidRPr="00D622F6">
        <w:rPr>
          <w:rFonts w:ascii="Book Antiqua" w:eastAsiaTheme="minorHAnsi" w:hAnsi="Book Antiqua" w:cstheme="majorHAnsi"/>
          <w:color w:val="000000"/>
          <w:sz w:val="28"/>
          <w:szCs w:val="28"/>
          <w:lang w:eastAsia="en-US"/>
        </w:rPr>
        <w:t xml:space="preserve"> sit-down meal, or up to 6</w:t>
      </w:r>
      <w:r w:rsidR="00973DFE">
        <w:rPr>
          <w:rFonts w:ascii="Book Antiqua" w:eastAsiaTheme="minorHAnsi" w:hAnsi="Book Antiqua" w:cstheme="majorHAnsi"/>
          <w:color w:val="000000"/>
          <w:sz w:val="28"/>
          <w:szCs w:val="28"/>
          <w:lang w:eastAsia="en-US"/>
        </w:rPr>
        <w:t>5</w:t>
      </w:r>
      <w:r w:rsidRPr="00D622F6">
        <w:rPr>
          <w:rFonts w:ascii="Book Antiqua" w:eastAsiaTheme="minorHAnsi" w:hAnsi="Book Antiqua" w:cstheme="majorHAnsi"/>
          <w:color w:val="000000"/>
          <w:sz w:val="28"/>
          <w:szCs w:val="28"/>
          <w:lang w:eastAsia="en-US"/>
        </w:rPr>
        <w:t xml:space="preserve"> for a reception or finger-buffet. </w:t>
      </w:r>
      <w:r w:rsidR="00F96D41">
        <w:rPr>
          <w:rFonts w:ascii="Book Antiqua" w:eastAsiaTheme="minorHAnsi" w:hAnsi="Book Antiqua" w:cstheme="majorHAnsi"/>
          <w:color w:val="000000"/>
          <w:sz w:val="28"/>
          <w:szCs w:val="28"/>
          <w:lang w:eastAsia="en-US"/>
        </w:rPr>
        <w:t xml:space="preserve">The Café as a whole venue can seat 90 people comfortably. </w:t>
      </w:r>
    </w:p>
    <w:p w14:paraId="3F64F97F" w14:textId="77777777" w:rsidR="001700BC" w:rsidRPr="00D622F6" w:rsidRDefault="001700BC" w:rsidP="009B23C0">
      <w:pPr>
        <w:autoSpaceDE w:val="0"/>
        <w:autoSpaceDN w:val="0"/>
        <w:adjustRightInd w:val="0"/>
        <w:rPr>
          <w:rFonts w:ascii="Book Antiqua" w:eastAsiaTheme="minorHAnsi" w:hAnsi="Book Antiqua" w:cstheme="majorHAnsi"/>
          <w:color w:val="000000"/>
          <w:sz w:val="28"/>
          <w:szCs w:val="28"/>
          <w:lang w:eastAsia="en-US"/>
        </w:rPr>
      </w:pPr>
    </w:p>
    <w:p w14:paraId="546ED48B" w14:textId="47FB303C" w:rsidR="00D622F6" w:rsidRDefault="00D622F6" w:rsidP="009B23C0">
      <w:pPr>
        <w:autoSpaceDE w:val="0"/>
        <w:autoSpaceDN w:val="0"/>
        <w:adjustRightInd w:val="0"/>
        <w:rPr>
          <w:rFonts w:ascii="Book Antiqua" w:eastAsiaTheme="minorHAnsi" w:hAnsi="Book Antiqua" w:cstheme="majorHAnsi"/>
          <w:color w:val="000000"/>
          <w:sz w:val="28"/>
          <w:szCs w:val="28"/>
          <w:lang w:eastAsia="en-US"/>
        </w:rPr>
      </w:pPr>
      <w:r>
        <w:rPr>
          <w:rFonts w:ascii="Book Antiqua" w:eastAsiaTheme="minorHAnsi" w:hAnsi="Book Antiqua" w:cstheme="majorHAnsi"/>
          <w:color w:val="000000"/>
          <w:sz w:val="28"/>
          <w:szCs w:val="28"/>
          <w:lang w:eastAsia="en-US"/>
        </w:rPr>
        <w:t>Rex Whistler</w:t>
      </w:r>
      <w:r w:rsidR="009B23C0" w:rsidRPr="00D622F6">
        <w:rPr>
          <w:rFonts w:ascii="Book Antiqua" w:eastAsiaTheme="minorHAnsi" w:hAnsi="Book Antiqua" w:cstheme="majorHAnsi"/>
          <w:color w:val="000000"/>
          <w:sz w:val="28"/>
          <w:szCs w:val="28"/>
          <w:lang w:eastAsia="en-US"/>
        </w:rPr>
        <w:t xml:space="preserve"> is available between </w:t>
      </w:r>
      <w:r w:rsidR="00121C60" w:rsidRPr="00D622F6">
        <w:rPr>
          <w:rFonts w:ascii="Book Antiqua" w:eastAsiaTheme="minorHAnsi" w:hAnsi="Book Antiqua" w:cstheme="majorHAnsi"/>
          <w:color w:val="000000"/>
          <w:sz w:val="28"/>
          <w:szCs w:val="28"/>
          <w:lang w:eastAsia="en-US"/>
        </w:rPr>
        <w:t>9.</w:t>
      </w:r>
      <w:r w:rsidR="009D0445">
        <w:rPr>
          <w:rFonts w:ascii="Book Antiqua" w:eastAsiaTheme="minorHAnsi" w:hAnsi="Book Antiqua" w:cstheme="majorHAnsi"/>
          <w:color w:val="000000"/>
          <w:sz w:val="28"/>
          <w:szCs w:val="28"/>
          <w:lang w:eastAsia="en-US"/>
        </w:rPr>
        <w:t>0</w:t>
      </w:r>
      <w:r w:rsidR="00121C60" w:rsidRPr="00D622F6">
        <w:rPr>
          <w:rFonts w:ascii="Book Antiqua" w:eastAsiaTheme="minorHAnsi" w:hAnsi="Book Antiqua" w:cstheme="majorHAnsi"/>
          <w:color w:val="000000"/>
          <w:sz w:val="28"/>
          <w:szCs w:val="28"/>
          <w:lang w:eastAsia="en-US"/>
        </w:rPr>
        <w:t>0</w:t>
      </w:r>
      <w:r w:rsidR="009B23C0" w:rsidRPr="00D622F6">
        <w:rPr>
          <w:rFonts w:ascii="Book Antiqua" w:eastAsiaTheme="minorHAnsi" w:hAnsi="Book Antiqua" w:cstheme="majorHAnsi"/>
          <w:color w:val="000000"/>
          <w:sz w:val="28"/>
          <w:szCs w:val="28"/>
          <w:lang w:eastAsia="en-US"/>
        </w:rPr>
        <w:t xml:space="preserve">am and </w:t>
      </w:r>
      <w:r w:rsidR="00345BF5">
        <w:rPr>
          <w:rFonts w:ascii="Book Antiqua" w:eastAsiaTheme="minorHAnsi" w:hAnsi="Book Antiqua" w:cstheme="majorHAnsi"/>
          <w:color w:val="000000"/>
          <w:sz w:val="28"/>
          <w:szCs w:val="28"/>
          <w:lang w:eastAsia="en-US"/>
        </w:rPr>
        <w:t>4.</w:t>
      </w:r>
      <w:r w:rsidR="00CF027C">
        <w:rPr>
          <w:rFonts w:ascii="Book Antiqua" w:eastAsiaTheme="minorHAnsi" w:hAnsi="Book Antiqua" w:cstheme="majorHAnsi"/>
          <w:color w:val="000000"/>
          <w:sz w:val="28"/>
          <w:szCs w:val="28"/>
          <w:lang w:eastAsia="en-US"/>
        </w:rPr>
        <w:t>0</w:t>
      </w:r>
      <w:r w:rsidR="00345BF5">
        <w:rPr>
          <w:rFonts w:ascii="Book Antiqua" w:eastAsiaTheme="minorHAnsi" w:hAnsi="Book Antiqua" w:cstheme="majorHAnsi"/>
          <w:color w:val="000000"/>
          <w:sz w:val="28"/>
          <w:szCs w:val="28"/>
          <w:lang w:eastAsia="en-US"/>
        </w:rPr>
        <w:t>0</w:t>
      </w:r>
      <w:r w:rsidR="009B23C0" w:rsidRPr="00D622F6">
        <w:rPr>
          <w:rFonts w:ascii="Book Antiqua" w:eastAsiaTheme="minorHAnsi" w:hAnsi="Book Antiqua" w:cstheme="majorHAnsi"/>
          <w:color w:val="000000"/>
          <w:sz w:val="28"/>
          <w:szCs w:val="28"/>
          <w:lang w:eastAsia="en-US"/>
        </w:rPr>
        <w:t>pm Wednesday to Sunday</w:t>
      </w:r>
      <w:r w:rsidR="009D0445">
        <w:rPr>
          <w:rFonts w:ascii="Book Antiqua" w:eastAsiaTheme="minorHAnsi" w:hAnsi="Book Antiqua" w:cstheme="majorHAnsi"/>
          <w:color w:val="000000"/>
          <w:sz w:val="28"/>
          <w:szCs w:val="28"/>
          <w:lang w:eastAsia="en-US"/>
        </w:rPr>
        <w:t xml:space="preserve"> and Bank Holiday Mondays</w:t>
      </w:r>
      <w:r w:rsidR="009B23C0" w:rsidRPr="00D622F6">
        <w:rPr>
          <w:rFonts w:ascii="Book Antiqua" w:eastAsiaTheme="minorHAnsi" w:hAnsi="Book Antiqua" w:cstheme="majorHAnsi"/>
          <w:color w:val="000000"/>
          <w:sz w:val="28"/>
          <w:szCs w:val="28"/>
          <w:lang w:eastAsia="en-US"/>
        </w:rPr>
        <w:t>. Hire outside normal opening days/</w:t>
      </w:r>
      <w:r w:rsidR="00F17CF8">
        <w:rPr>
          <w:rFonts w:ascii="Book Antiqua" w:eastAsiaTheme="minorHAnsi" w:hAnsi="Book Antiqua" w:cstheme="majorHAnsi"/>
          <w:color w:val="000000"/>
          <w:sz w:val="28"/>
          <w:szCs w:val="28"/>
          <w:lang w:eastAsia="en-US"/>
        </w:rPr>
        <w:t>times</w:t>
      </w:r>
      <w:r w:rsidR="009B23C0" w:rsidRPr="00D622F6">
        <w:rPr>
          <w:rFonts w:ascii="Book Antiqua" w:eastAsiaTheme="minorHAnsi" w:hAnsi="Book Antiqua" w:cstheme="majorHAnsi"/>
          <w:color w:val="000000"/>
          <w:sz w:val="28"/>
          <w:szCs w:val="28"/>
          <w:lang w:eastAsia="en-US"/>
        </w:rPr>
        <w:t xml:space="preserve"> will need to be </w:t>
      </w:r>
      <w:r w:rsidR="00AA4292">
        <w:rPr>
          <w:rFonts w:ascii="Book Antiqua" w:eastAsiaTheme="minorHAnsi" w:hAnsi="Book Antiqua" w:cstheme="majorHAnsi"/>
          <w:color w:val="000000"/>
          <w:sz w:val="28"/>
          <w:szCs w:val="28"/>
          <w:lang w:eastAsia="en-US"/>
        </w:rPr>
        <w:t xml:space="preserve">requested and </w:t>
      </w:r>
      <w:r w:rsidR="009B23C0" w:rsidRPr="00D622F6">
        <w:rPr>
          <w:rFonts w:ascii="Book Antiqua" w:eastAsiaTheme="minorHAnsi" w:hAnsi="Book Antiqua" w:cstheme="majorHAnsi"/>
          <w:color w:val="000000"/>
          <w:sz w:val="28"/>
          <w:szCs w:val="28"/>
          <w:lang w:eastAsia="en-US"/>
        </w:rPr>
        <w:t xml:space="preserve">approved by the owners. The room can be laid out in varying seating patterns to meet your </w:t>
      </w:r>
      <w:r w:rsidR="00AA4292" w:rsidRPr="00D622F6">
        <w:rPr>
          <w:rFonts w:ascii="Book Antiqua" w:eastAsiaTheme="minorHAnsi" w:hAnsi="Book Antiqua" w:cstheme="majorHAnsi"/>
          <w:color w:val="000000"/>
          <w:sz w:val="28"/>
          <w:szCs w:val="28"/>
          <w:lang w:eastAsia="en-US"/>
        </w:rPr>
        <w:t>requirements</w:t>
      </w:r>
      <w:r w:rsidR="00AA4292">
        <w:rPr>
          <w:rFonts w:ascii="Book Antiqua" w:eastAsiaTheme="minorHAnsi" w:hAnsi="Book Antiqua" w:cstheme="majorHAnsi"/>
          <w:color w:val="000000"/>
          <w:sz w:val="28"/>
          <w:szCs w:val="28"/>
          <w:lang w:eastAsia="en-US"/>
        </w:rPr>
        <w:t xml:space="preserve"> and</w:t>
      </w:r>
      <w:r w:rsidR="001F154A">
        <w:rPr>
          <w:rFonts w:ascii="Book Antiqua" w:eastAsiaTheme="minorHAnsi" w:hAnsi="Book Antiqua" w:cstheme="majorHAnsi"/>
          <w:color w:val="000000"/>
          <w:sz w:val="28"/>
          <w:szCs w:val="28"/>
          <w:lang w:eastAsia="en-US"/>
        </w:rPr>
        <w:t xml:space="preserve"> can be decorated </w:t>
      </w:r>
      <w:r w:rsidR="00BD391F">
        <w:rPr>
          <w:rFonts w:ascii="Book Antiqua" w:eastAsiaTheme="minorHAnsi" w:hAnsi="Book Antiqua" w:cstheme="majorHAnsi"/>
          <w:color w:val="000000"/>
          <w:sz w:val="28"/>
          <w:szCs w:val="28"/>
          <w:lang w:eastAsia="en-US"/>
        </w:rPr>
        <w:t>to suit.</w:t>
      </w:r>
    </w:p>
    <w:p w14:paraId="3F7BC15F" w14:textId="77777777" w:rsidR="00D622F6" w:rsidRDefault="00D622F6" w:rsidP="009B23C0">
      <w:pPr>
        <w:autoSpaceDE w:val="0"/>
        <w:autoSpaceDN w:val="0"/>
        <w:adjustRightInd w:val="0"/>
        <w:rPr>
          <w:rFonts w:ascii="Book Antiqua" w:eastAsiaTheme="minorHAnsi" w:hAnsi="Book Antiqua" w:cstheme="majorHAnsi"/>
          <w:color w:val="000000"/>
          <w:sz w:val="28"/>
          <w:szCs w:val="28"/>
          <w:lang w:eastAsia="en-US"/>
        </w:rPr>
      </w:pPr>
    </w:p>
    <w:p w14:paraId="02A9EA73" w14:textId="431C0C50" w:rsidR="00121C60" w:rsidRPr="00D622F6" w:rsidRDefault="00121C60" w:rsidP="009B23C0">
      <w:pPr>
        <w:autoSpaceDE w:val="0"/>
        <w:autoSpaceDN w:val="0"/>
        <w:adjustRightInd w:val="0"/>
        <w:rPr>
          <w:rFonts w:ascii="Book Antiqua" w:eastAsiaTheme="minorHAnsi" w:hAnsi="Book Antiqua" w:cstheme="majorHAnsi"/>
          <w:color w:val="000000"/>
          <w:sz w:val="28"/>
          <w:szCs w:val="28"/>
          <w:lang w:eastAsia="en-US"/>
        </w:rPr>
      </w:pPr>
      <w:r w:rsidRPr="00D622F6">
        <w:rPr>
          <w:rFonts w:ascii="Book Antiqua" w:eastAsiaTheme="minorHAnsi" w:hAnsi="Book Antiqua" w:cstheme="majorHAnsi"/>
          <w:color w:val="000000"/>
          <w:sz w:val="28"/>
          <w:szCs w:val="28"/>
          <w:lang w:eastAsia="en-US"/>
        </w:rPr>
        <w:t>Why not</w:t>
      </w:r>
      <w:r w:rsidR="009B23C0" w:rsidRPr="00D622F6">
        <w:rPr>
          <w:rFonts w:ascii="Book Antiqua" w:eastAsiaTheme="minorHAnsi" w:hAnsi="Book Antiqua" w:cstheme="majorHAnsi"/>
          <w:color w:val="000000"/>
          <w:sz w:val="28"/>
          <w:szCs w:val="28"/>
          <w:lang w:eastAsia="en-US"/>
        </w:rPr>
        <w:t xml:space="preserve"> combine your event with a Guided Tour of the Hall or a visit to the Award-Winning Gardens </w:t>
      </w:r>
      <w:r w:rsidRPr="00D622F6">
        <w:rPr>
          <w:rFonts w:ascii="Book Antiqua" w:eastAsiaTheme="minorHAnsi" w:hAnsi="Book Antiqua" w:cstheme="majorHAnsi"/>
          <w:color w:val="000000"/>
          <w:sz w:val="28"/>
          <w:szCs w:val="28"/>
          <w:lang w:eastAsia="en-US"/>
        </w:rPr>
        <w:t xml:space="preserve">and Vineyard </w:t>
      </w:r>
      <w:r w:rsidR="009B23C0" w:rsidRPr="00D622F6">
        <w:rPr>
          <w:rFonts w:ascii="Book Antiqua" w:eastAsiaTheme="minorHAnsi" w:hAnsi="Book Antiqua" w:cstheme="majorHAnsi"/>
          <w:color w:val="000000"/>
          <w:sz w:val="28"/>
          <w:szCs w:val="28"/>
          <w:lang w:eastAsia="en-US"/>
        </w:rPr>
        <w:t>(subject to availability</w:t>
      </w:r>
      <w:r w:rsidR="00BD391F">
        <w:rPr>
          <w:rFonts w:ascii="Book Antiqua" w:eastAsiaTheme="minorHAnsi" w:hAnsi="Book Antiqua" w:cstheme="majorHAnsi"/>
          <w:color w:val="000000"/>
          <w:sz w:val="28"/>
          <w:szCs w:val="28"/>
          <w:lang w:eastAsia="en-US"/>
        </w:rPr>
        <w:t xml:space="preserve"> and opening times</w:t>
      </w:r>
      <w:r w:rsidR="009B23C0" w:rsidRPr="00D622F6">
        <w:rPr>
          <w:rFonts w:ascii="Book Antiqua" w:eastAsiaTheme="minorHAnsi" w:hAnsi="Book Antiqua" w:cstheme="majorHAnsi"/>
          <w:color w:val="000000"/>
          <w:sz w:val="28"/>
          <w:szCs w:val="28"/>
          <w:lang w:eastAsia="en-US"/>
        </w:rPr>
        <w:t xml:space="preserve">)  </w:t>
      </w:r>
    </w:p>
    <w:p w14:paraId="7438ED0A" w14:textId="77777777" w:rsidR="00121C60" w:rsidRPr="00D622F6" w:rsidRDefault="00121C60" w:rsidP="009B23C0">
      <w:pPr>
        <w:autoSpaceDE w:val="0"/>
        <w:autoSpaceDN w:val="0"/>
        <w:adjustRightInd w:val="0"/>
        <w:rPr>
          <w:rFonts w:ascii="Book Antiqua" w:eastAsiaTheme="minorHAnsi" w:hAnsi="Book Antiqua" w:cstheme="majorHAnsi"/>
          <w:color w:val="000000"/>
          <w:sz w:val="28"/>
          <w:szCs w:val="28"/>
          <w:lang w:eastAsia="en-US"/>
        </w:rPr>
      </w:pPr>
    </w:p>
    <w:p w14:paraId="26F30A46" w14:textId="23697987" w:rsidR="00EA7AFC" w:rsidRDefault="00121C60" w:rsidP="009B23C0">
      <w:pPr>
        <w:autoSpaceDE w:val="0"/>
        <w:autoSpaceDN w:val="0"/>
        <w:adjustRightInd w:val="0"/>
        <w:rPr>
          <w:rFonts w:ascii="Book Antiqua" w:eastAsiaTheme="minorHAnsi" w:hAnsi="Book Antiqua" w:cstheme="majorHAnsi"/>
          <w:color w:val="000000"/>
          <w:sz w:val="28"/>
          <w:szCs w:val="28"/>
          <w:lang w:eastAsia="en-US"/>
        </w:rPr>
      </w:pPr>
      <w:r w:rsidRPr="00D622F6">
        <w:rPr>
          <w:rFonts w:ascii="Book Antiqua" w:eastAsiaTheme="minorHAnsi" w:hAnsi="Book Antiqua" w:cstheme="majorHAnsi"/>
          <w:color w:val="000000"/>
          <w:sz w:val="28"/>
          <w:szCs w:val="28"/>
          <w:lang w:eastAsia="en-US"/>
        </w:rPr>
        <w:t>We have a</w:t>
      </w:r>
      <w:r w:rsidR="009B23C0" w:rsidRPr="00D622F6">
        <w:rPr>
          <w:rFonts w:ascii="Book Antiqua" w:eastAsiaTheme="minorHAnsi" w:hAnsi="Book Antiqua" w:cstheme="majorHAnsi"/>
          <w:color w:val="000000"/>
          <w:sz w:val="28"/>
          <w:szCs w:val="28"/>
          <w:lang w:eastAsia="en-US"/>
        </w:rPr>
        <w:t xml:space="preserve">mple free parking </w:t>
      </w:r>
      <w:r w:rsidR="00D622F6">
        <w:rPr>
          <w:rFonts w:ascii="Book Antiqua" w:eastAsiaTheme="minorHAnsi" w:hAnsi="Book Antiqua" w:cstheme="majorHAnsi"/>
          <w:color w:val="000000"/>
          <w:sz w:val="28"/>
          <w:szCs w:val="28"/>
          <w:lang w:eastAsia="en-US"/>
        </w:rPr>
        <w:t xml:space="preserve">close by </w:t>
      </w:r>
      <w:r w:rsidR="009B23C0" w:rsidRPr="00D622F6">
        <w:rPr>
          <w:rFonts w:ascii="Book Antiqua" w:eastAsiaTheme="minorHAnsi" w:hAnsi="Book Antiqua" w:cstheme="majorHAnsi"/>
          <w:color w:val="000000"/>
          <w:sz w:val="28"/>
          <w:szCs w:val="28"/>
          <w:lang w:eastAsia="en-US"/>
        </w:rPr>
        <w:t xml:space="preserve">and </w:t>
      </w:r>
      <w:r w:rsidR="009D0445">
        <w:rPr>
          <w:rFonts w:ascii="Book Antiqua" w:eastAsiaTheme="minorHAnsi" w:hAnsi="Book Antiqua" w:cstheme="majorHAnsi"/>
          <w:color w:val="000000"/>
          <w:sz w:val="28"/>
          <w:szCs w:val="28"/>
          <w:lang w:eastAsia="en-US"/>
        </w:rPr>
        <w:t xml:space="preserve">good </w:t>
      </w:r>
      <w:r w:rsidR="00EA7AFC">
        <w:rPr>
          <w:rFonts w:ascii="Book Antiqua" w:eastAsiaTheme="minorHAnsi" w:hAnsi="Book Antiqua" w:cstheme="majorHAnsi"/>
          <w:color w:val="000000"/>
          <w:sz w:val="28"/>
          <w:szCs w:val="28"/>
          <w:lang w:eastAsia="en-US"/>
        </w:rPr>
        <w:t>accessibility for the less mobile</w:t>
      </w:r>
      <w:r w:rsidR="009B23C0" w:rsidRPr="00D622F6">
        <w:rPr>
          <w:rFonts w:ascii="Book Antiqua" w:eastAsiaTheme="minorHAnsi" w:hAnsi="Book Antiqua" w:cstheme="majorHAnsi"/>
          <w:color w:val="000000"/>
          <w:sz w:val="28"/>
          <w:szCs w:val="28"/>
          <w:lang w:eastAsia="en-US"/>
        </w:rPr>
        <w:t>.</w:t>
      </w:r>
    </w:p>
    <w:p w14:paraId="3F84DBB3" w14:textId="77777777" w:rsidR="00F96D41" w:rsidRPr="00D622F6" w:rsidRDefault="00F96D41" w:rsidP="009B23C0">
      <w:pPr>
        <w:autoSpaceDE w:val="0"/>
        <w:autoSpaceDN w:val="0"/>
        <w:adjustRightInd w:val="0"/>
        <w:rPr>
          <w:rFonts w:ascii="Book Antiqua" w:eastAsiaTheme="minorHAnsi" w:hAnsi="Book Antiqua" w:cstheme="majorHAnsi"/>
          <w:color w:val="000000"/>
          <w:sz w:val="28"/>
          <w:szCs w:val="28"/>
          <w:lang w:eastAsia="en-US"/>
        </w:rPr>
      </w:pPr>
    </w:p>
    <w:p w14:paraId="3DA5ED6A" w14:textId="38097AD4" w:rsidR="009B23C0" w:rsidRPr="00D622F6" w:rsidRDefault="00D622F6" w:rsidP="009B23C0">
      <w:pPr>
        <w:rPr>
          <w:rFonts w:ascii="Book Antiqua" w:hAnsi="Book Antiqua" w:cstheme="majorHAnsi"/>
          <w:sz w:val="28"/>
          <w:szCs w:val="28"/>
        </w:rPr>
      </w:pPr>
      <w:r>
        <w:rPr>
          <w:rFonts w:ascii="Book Antiqua" w:hAnsi="Book Antiqua" w:cstheme="majorHAnsi"/>
          <w:b/>
          <w:sz w:val="28"/>
          <w:szCs w:val="28"/>
        </w:rPr>
        <w:t xml:space="preserve">Private </w:t>
      </w:r>
      <w:r w:rsidR="009B23C0" w:rsidRPr="00D622F6">
        <w:rPr>
          <w:rFonts w:ascii="Book Antiqua" w:hAnsi="Book Antiqua" w:cstheme="majorHAnsi"/>
          <w:b/>
          <w:sz w:val="28"/>
          <w:szCs w:val="28"/>
        </w:rPr>
        <w:t>Room Hire</w:t>
      </w:r>
      <w:r w:rsidR="00447EF3">
        <w:rPr>
          <w:rFonts w:ascii="Book Antiqua" w:hAnsi="Book Antiqua" w:cstheme="majorHAnsi"/>
          <w:b/>
          <w:sz w:val="28"/>
          <w:szCs w:val="28"/>
        </w:rPr>
        <w:t xml:space="preserve"> for Rex Whistler</w:t>
      </w:r>
      <w:r w:rsidR="009B23C0" w:rsidRPr="00D622F6">
        <w:rPr>
          <w:rFonts w:ascii="Book Antiqua" w:hAnsi="Book Antiqua" w:cstheme="majorHAnsi"/>
          <w:b/>
          <w:sz w:val="28"/>
          <w:szCs w:val="28"/>
        </w:rPr>
        <w:t>:</w:t>
      </w:r>
      <w:r w:rsidR="009B23C0" w:rsidRPr="00D622F6">
        <w:rPr>
          <w:rFonts w:ascii="Book Antiqua" w:hAnsi="Book Antiqua" w:cstheme="majorHAnsi"/>
          <w:sz w:val="28"/>
          <w:szCs w:val="28"/>
        </w:rPr>
        <w:t xml:space="preserve"> £</w:t>
      </w:r>
      <w:r w:rsidR="00CF027C">
        <w:rPr>
          <w:rFonts w:ascii="Book Antiqua" w:hAnsi="Book Antiqua" w:cstheme="majorHAnsi"/>
          <w:sz w:val="28"/>
          <w:szCs w:val="28"/>
        </w:rPr>
        <w:t>20</w:t>
      </w:r>
      <w:r w:rsidR="009B23C0" w:rsidRPr="00D622F6">
        <w:rPr>
          <w:rFonts w:ascii="Book Antiqua" w:hAnsi="Book Antiqua" w:cstheme="majorHAnsi"/>
          <w:sz w:val="28"/>
          <w:szCs w:val="28"/>
        </w:rPr>
        <w:t xml:space="preserve">0.00 </w:t>
      </w:r>
      <w:r w:rsidR="00A51322">
        <w:rPr>
          <w:rFonts w:ascii="Book Antiqua" w:hAnsi="Book Antiqua" w:cstheme="majorHAnsi"/>
          <w:sz w:val="28"/>
          <w:szCs w:val="28"/>
        </w:rPr>
        <w:t>(</w:t>
      </w:r>
      <w:r w:rsidR="00B0167A">
        <w:rPr>
          <w:rFonts w:ascii="Book Antiqua" w:hAnsi="Book Antiqua" w:cstheme="majorHAnsi"/>
          <w:sz w:val="28"/>
          <w:szCs w:val="28"/>
        </w:rPr>
        <w:t xml:space="preserve">The </w:t>
      </w:r>
      <w:r w:rsidR="00A51322">
        <w:rPr>
          <w:rFonts w:ascii="Book Antiqua" w:hAnsi="Book Antiqua" w:cstheme="majorHAnsi"/>
          <w:sz w:val="28"/>
          <w:szCs w:val="28"/>
        </w:rPr>
        <w:t>public will not be permitted to enter the area and the ro</w:t>
      </w:r>
      <w:r w:rsidR="00B0167A">
        <w:rPr>
          <w:rFonts w:ascii="Book Antiqua" w:hAnsi="Book Antiqua" w:cstheme="majorHAnsi"/>
          <w:sz w:val="28"/>
          <w:szCs w:val="28"/>
        </w:rPr>
        <w:t xml:space="preserve">om </w:t>
      </w:r>
      <w:r w:rsidR="00DA2EF2">
        <w:rPr>
          <w:rFonts w:ascii="Book Antiqua" w:hAnsi="Book Antiqua" w:cstheme="majorHAnsi"/>
          <w:sz w:val="28"/>
          <w:szCs w:val="28"/>
        </w:rPr>
        <w:t xml:space="preserve">with outside seating in the second courtyard, </w:t>
      </w:r>
      <w:r w:rsidR="00B0167A">
        <w:rPr>
          <w:rFonts w:ascii="Book Antiqua" w:hAnsi="Book Antiqua" w:cstheme="majorHAnsi"/>
          <w:sz w:val="28"/>
          <w:szCs w:val="28"/>
        </w:rPr>
        <w:t>will be solely for your event</w:t>
      </w:r>
      <w:r w:rsidR="00CF027C">
        <w:rPr>
          <w:rFonts w:ascii="Book Antiqua" w:hAnsi="Book Antiqua" w:cstheme="majorHAnsi"/>
          <w:sz w:val="28"/>
          <w:szCs w:val="28"/>
        </w:rPr>
        <w:t>.</w:t>
      </w:r>
      <w:r w:rsidR="00B0167A">
        <w:rPr>
          <w:rFonts w:ascii="Book Antiqua" w:hAnsi="Book Antiqua" w:cstheme="majorHAnsi"/>
          <w:sz w:val="28"/>
          <w:szCs w:val="28"/>
        </w:rPr>
        <w:t>)</w:t>
      </w:r>
      <w:r w:rsidR="00637931">
        <w:rPr>
          <w:rFonts w:ascii="Book Antiqua" w:hAnsi="Book Antiqua" w:cstheme="majorHAnsi"/>
          <w:sz w:val="28"/>
          <w:szCs w:val="28"/>
        </w:rPr>
        <w:t xml:space="preserve"> If you opt to be open to sharing Rex Whistler</w:t>
      </w:r>
      <w:r w:rsidR="008B0B85">
        <w:rPr>
          <w:rFonts w:ascii="Book Antiqua" w:hAnsi="Book Antiqua" w:cstheme="majorHAnsi"/>
          <w:sz w:val="28"/>
          <w:szCs w:val="28"/>
        </w:rPr>
        <w:t>, there is no private hire fee</w:t>
      </w:r>
      <w:r w:rsidR="00AA4292">
        <w:rPr>
          <w:rFonts w:ascii="Book Antiqua" w:hAnsi="Book Antiqua" w:cstheme="majorHAnsi"/>
          <w:sz w:val="28"/>
          <w:szCs w:val="28"/>
        </w:rPr>
        <w:t xml:space="preserve"> applicable. </w:t>
      </w:r>
    </w:p>
    <w:p w14:paraId="472F7ED2" w14:textId="77777777" w:rsidR="002868E7" w:rsidRDefault="002868E7" w:rsidP="009B23C0">
      <w:pPr>
        <w:rPr>
          <w:rFonts w:ascii="Book Antiqua" w:hAnsi="Book Antiqua" w:cstheme="majorHAnsi"/>
          <w:sz w:val="28"/>
          <w:szCs w:val="28"/>
        </w:rPr>
      </w:pPr>
    </w:p>
    <w:p w14:paraId="747DD2D2" w14:textId="77777777" w:rsidR="00F85B53" w:rsidRDefault="00F85B53" w:rsidP="009B23C0">
      <w:pPr>
        <w:rPr>
          <w:rFonts w:ascii="Book Antiqua" w:hAnsi="Book Antiqua" w:cstheme="majorHAnsi"/>
          <w:sz w:val="28"/>
          <w:szCs w:val="28"/>
        </w:rPr>
      </w:pPr>
    </w:p>
    <w:p w14:paraId="0CE5A949" w14:textId="0830F91B" w:rsidR="00D622F6" w:rsidRPr="00F85B53" w:rsidRDefault="00115015" w:rsidP="009B23C0">
      <w:pPr>
        <w:rPr>
          <w:rFonts w:ascii="Book Antiqua" w:hAnsi="Book Antiqua" w:cstheme="majorHAnsi"/>
          <w:b/>
          <w:bCs/>
          <w:sz w:val="36"/>
          <w:szCs w:val="36"/>
          <w:u w:val="single"/>
        </w:rPr>
      </w:pPr>
      <w:proofErr w:type="gramStart"/>
      <w:r w:rsidRPr="00F85B53">
        <w:rPr>
          <w:rFonts w:ascii="Book Antiqua" w:hAnsi="Book Antiqua" w:cstheme="majorHAnsi"/>
          <w:b/>
          <w:bCs/>
          <w:sz w:val="36"/>
          <w:szCs w:val="36"/>
          <w:u w:val="single"/>
        </w:rPr>
        <w:t>Menu:</w:t>
      </w:r>
      <w:r w:rsidR="00D622F6" w:rsidRPr="00F85B53">
        <w:rPr>
          <w:rFonts w:ascii="Book Antiqua" w:hAnsi="Book Antiqua" w:cstheme="majorHAnsi"/>
          <w:b/>
          <w:bCs/>
          <w:sz w:val="36"/>
          <w:szCs w:val="36"/>
          <w:u w:val="single"/>
        </w:rPr>
        <w:t>-</w:t>
      </w:r>
      <w:proofErr w:type="gramEnd"/>
    </w:p>
    <w:p w14:paraId="2BC14463" w14:textId="3069454F" w:rsidR="002868E7" w:rsidRDefault="002868E7" w:rsidP="009B23C0">
      <w:pPr>
        <w:rPr>
          <w:rFonts w:ascii="Book Antiqua" w:hAnsi="Book Antiqua" w:cstheme="majorHAnsi"/>
          <w:b/>
          <w:bCs/>
          <w:sz w:val="28"/>
          <w:szCs w:val="28"/>
          <w:u w:val="single"/>
        </w:rPr>
      </w:pPr>
    </w:p>
    <w:p w14:paraId="1DA843CC" w14:textId="78D5AF9C" w:rsidR="002868E7" w:rsidRPr="00D622F6" w:rsidRDefault="002868E7" w:rsidP="002868E7">
      <w:pPr>
        <w:spacing w:line="259" w:lineRule="auto"/>
        <w:rPr>
          <w:rFonts w:ascii="Book Antiqua" w:eastAsiaTheme="minorHAnsi" w:hAnsi="Book Antiqua" w:cstheme="majorHAnsi"/>
          <w:b/>
          <w:sz w:val="28"/>
          <w:szCs w:val="28"/>
          <w:lang w:eastAsia="en-US"/>
        </w:rPr>
      </w:pPr>
      <w:r w:rsidRPr="002868E7">
        <w:rPr>
          <w:rFonts w:ascii="Book Antiqua" w:eastAsiaTheme="minorHAnsi" w:hAnsi="Book Antiqua" w:cstheme="majorHAnsi"/>
          <w:b/>
          <w:sz w:val="28"/>
          <w:szCs w:val="28"/>
          <w:lang w:eastAsia="en-US"/>
        </w:rPr>
        <w:t>Renishaw Hall Cream Tea</w:t>
      </w:r>
      <w:r w:rsidRPr="002868E7">
        <w:rPr>
          <w:rFonts w:ascii="Book Antiqua" w:eastAsiaTheme="minorHAnsi" w:hAnsi="Book Antiqua" w:cstheme="majorHAnsi"/>
          <w:b/>
          <w:sz w:val="28"/>
          <w:szCs w:val="28"/>
          <w:lang w:eastAsia="en-US"/>
        </w:rPr>
        <w:tab/>
      </w:r>
      <w:r w:rsidRPr="00D622F6">
        <w:rPr>
          <w:rFonts w:ascii="Book Antiqua" w:eastAsiaTheme="minorHAnsi" w:hAnsi="Book Antiqua" w:cstheme="majorHAnsi"/>
          <w:b/>
          <w:sz w:val="28"/>
          <w:szCs w:val="28"/>
          <w:lang w:eastAsia="en-US"/>
        </w:rPr>
        <w:tab/>
      </w:r>
      <w:r w:rsidRPr="00D622F6">
        <w:rPr>
          <w:rFonts w:ascii="Book Antiqua" w:eastAsiaTheme="minorHAnsi" w:hAnsi="Book Antiqua" w:cstheme="majorHAnsi"/>
          <w:b/>
          <w:sz w:val="28"/>
          <w:szCs w:val="28"/>
          <w:lang w:eastAsia="en-US"/>
        </w:rPr>
        <w:tab/>
      </w:r>
      <w:r w:rsidRPr="00D622F6">
        <w:rPr>
          <w:rFonts w:ascii="Book Antiqua" w:eastAsiaTheme="minorHAnsi" w:hAnsi="Book Antiqua" w:cstheme="majorHAnsi"/>
          <w:b/>
          <w:sz w:val="28"/>
          <w:szCs w:val="28"/>
          <w:lang w:eastAsia="en-US"/>
        </w:rPr>
        <w:tab/>
      </w:r>
      <w:r w:rsidRPr="00D622F6">
        <w:rPr>
          <w:rFonts w:ascii="Book Antiqua" w:eastAsiaTheme="minorHAnsi" w:hAnsi="Book Antiqua" w:cstheme="majorHAnsi"/>
          <w:b/>
          <w:sz w:val="28"/>
          <w:szCs w:val="28"/>
          <w:lang w:eastAsia="en-US"/>
        </w:rPr>
        <w:tab/>
      </w:r>
      <w:r w:rsidRPr="00D622F6">
        <w:rPr>
          <w:rFonts w:ascii="Book Antiqua" w:eastAsiaTheme="minorHAnsi" w:hAnsi="Book Antiqua" w:cstheme="majorHAnsi"/>
          <w:b/>
          <w:sz w:val="28"/>
          <w:szCs w:val="28"/>
          <w:lang w:eastAsia="en-US"/>
        </w:rPr>
        <w:tab/>
      </w:r>
      <w:r w:rsidRPr="00D622F6">
        <w:rPr>
          <w:rFonts w:ascii="Book Antiqua" w:eastAsiaTheme="minorHAnsi" w:hAnsi="Book Antiqua" w:cstheme="majorHAnsi"/>
          <w:b/>
          <w:sz w:val="28"/>
          <w:szCs w:val="28"/>
          <w:lang w:eastAsia="en-US"/>
        </w:rPr>
        <w:tab/>
      </w:r>
      <w:r w:rsidRPr="00D622F6">
        <w:rPr>
          <w:rFonts w:ascii="Book Antiqua" w:eastAsiaTheme="minorHAnsi" w:hAnsi="Book Antiqua" w:cstheme="majorHAnsi"/>
          <w:b/>
          <w:sz w:val="28"/>
          <w:szCs w:val="28"/>
          <w:lang w:eastAsia="en-US"/>
        </w:rPr>
        <w:tab/>
        <w:t>£</w:t>
      </w:r>
      <w:r w:rsidR="00AA4292">
        <w:rPr>
          <w:rFonts w:ascii="Book Antiqua" w:eastAsiaTheme="minorHAnsi" w:hAnsi="Book Antiqua" w:cstheme="majorHAnsi"/>
          <w:b/>
          <w:sz w:val="28"/>
          <w:szCs w:val="28"/>
          <w:lang w:eastAsia="en-US"/>
        </w:rPr>
        <w:t>7.</w:t>
      </w:r>
      <w:r w:rsidR="00D87D40">
        <w:rPr>
          <w:rFonts w:ascii="Book Antiqua" w:eastAsiaTheme="minorHAnsi" w:hAnsi="Book Antiqua" w:cstheme="majorHAnsi"/>
          <w:b/>
          <w:sz w:val="28"/>
          <w:szCs w:val="28"/>
          <w:lang w:eastAsia="en-US"/>
        </w:rPr>
        <w:t>5</w:t>
      </w:r>
      <w:r w:rsidR="00AA4292">
        <w:rPr>
          <w:rFonts w:ascii="Book Antiqua" w:eastAsiaTheme="minorHAnsi" w:hAnsi="Book Antiqua" w:cstheme="majorHAnsi"/>
          <w:b/>
          <w:sz w:val="28"/>
          <w:szCs w:val="28"/>
          <w:lang w:eastAsia="en-US"/>
        </w:rPr>
        <w:t>0</w:t>
      </w:r>
      <w:r w:rsidRPr="00D622F6">
        <w:rPr>
          <w:rFonts w:ascii="Book Antiqua" w:eastAsiaTheme="minorHAnsi" w:hAnsi="Book Antiqua" w:cstheme="majorHAnsi"/>
          <w:b/>
          <w:sz w:val="28"/>
          <w:szCs w:val="28"/>
          <w:lang w:eastAsia="en-US"/>
        </w:rPr>
        <w:t>pp</w:t>
      </w:r>
    </w:p>
    <w:p w14:paraId="5194BC25" w14:textId="557035C5" w:rsidR="002868E7" w:rsidRPr="002868E7" w:rsidRDefault="002868E7" w:rsidP="002868E7">
      <w:pPr>
        <w:spacing w:line="259" w:lineRule="auto"/>
        <w:rPr>
          <w:rFonts w:ascii="Book Antiqua" w:eastAsiaTheme="minorHAnsi" w:hAnsi="Book Antiqua" w:cstheme="majorHAnsi"/>
          <w:sz w:val="28"/>
          <w:szCs w:val="28"/>
          <w:lang w:eastAsia="en-US"/>
        </w:rPr>
      </w:pPr>
      <w:r w:rsidRPr="00D622F6">
        <w:rPr>
          <w:rFonts w:ascii="Book Antiqua" w:eastAsiaTheme="minorHAnsi" w:hAnsi="Book Antiqua" w:cstheme="majorHAnsi"/>
          <w:sz w:val="28"/>
          <w:szCs w:val="28"/>
          <w:lang w:eastAsia="en-US"/>
        </w:rPr>
        <w:t>A pot of tea or coffee with a freshly baked fruit scone, served with</w:t>
      </w:r>
      <w:r w:rsidR="00BD24D4">
        <w:rPr>
          <w:rFonts w:ascii="Book Antiqua" w:eastAsiaTheme="minorHAnsi" w:hAnsi="Book Antiqua" w:cstheme="majorHAnsi"/>
          <w:sz w:val="28"/>
          <w:szCs w:val="28"/>
          <w:lang w:eastAsia="en-US"/>
        </w:rPr>
        <w:t xml:space="preserve"> butter,</w:t>
      </w:r>
      <w:r w:rsidRPr="00D622F6">
        <w:rPr>
          <w:rFonts w:ascii="Book Antiqua" w:eastAsiaTheme="minorHAnsi" w:hAnsi="Book Antiqua" w:cstheme="majorHAnsi"/>
          <w:sz w:val="28"/>
          <w:szCs w:val="28"/>
          <w:lang w:eastAsia="en-US"/>
        </w:rPr>
        <w:t xml:space="preserve"> jam and</w:t>
      </w:r>
      <w:r w:rsidR="00C65253">
        <w:rPr>
          <w:rFonts w:ascii="Book Antiqua" w:eastAsiaTheme="minorHAnsi" w:hAnsi="Book Antiqua" w:cstheme="majorHAnsi"/>
          <w:sz w:val="28"/>
          <w:szCs w:val="28"/>
          <w:lang w:eastAsia="en-US"/>
        </w:rPr>
        <w:t xml:space="preserve"> delicious </w:t>
      </w:r>
      <w:r w:rsidRPr="00D622F6">
        <w:rPr>
          <w:rFonts w:ascii="Book Antiqua" w:eastAsiaTheme="minorHAnsi" w:hAnsi="Book Antiqua" w:cstheme="majorHAnsi"/>
          <w:sz w:val="28"/>
          <w:szCs w:val="28"/>
          <w:lang w:eastAsia="en-US"/>
        </w:rPr>
        <w:t>clotted cream.</w:t>
      </w:r>
    </w:p>
    <w:p w14:paraId="34518A57" w14:textId="77777777" w:rsidR="00390EB8" w:rsidRDefault="00390EB8" w:rsidP="009B23C0">
      <w:pPr>
        <w:spacing w:line="259" w:lineRule="auto"/>
        <w:rPr>
          <w:rFonts w:ascii="Book Antiqua" w:eastAsiaTheme="minorHAnsi" w:hAnsi="Book Antiqua" w:cstheme="majorHAnsi"/>
          <w:b/>
          <w:sz w:val="28"/>
          <w:szCs w:val="28"/>
          <w:u w:val="single"/>
          <w:lang w:eastAsia="en-US"/>
        </w:rPr>
      </w:pPr>
    </w:p>
    <w:p w14:paraId="7982D347" w14:textId="59F78613" w:rsidR="006F282C" w:rsidRPr="00D622F6" w:rsidRDefault="009B23C0" w:rsidP="009B23C0">
      <w:pPr>
        <w:spacing w:line="259" w:lineRule="auto"/>
        <w:rPr>
          <w:rFonts w:ascii="Book Antiqua" w:eastAsiaTheme="minorHAnsi" w:hAnsi="Book Antiqua" w:cstheme="majorHAnsi"/>
          <w:b/>
          <w:sz w:val="28"/>
          <w:szCs w:val="28"/>
          <w:lang w:eastAsia="en-US"/>
        </w:rPr>
      </w:pPr>
      <w:r w:rsidRPr="00DA2EF2">
        <w:rPr>
          <w:rFonts w:ascii="Book Antiqua" w:eastAsiaTheme="minorHAnsi" w:hAnsi="Book Antiqua" w:cstheme="majorHAnsi"/>
          <w:b/>
          <w:sz w:val="28"/>
          <w:szCs w:val="28"/>
          <w:lang w:eastAsia="en-US"/>
        </w:rPr>
        <w:t xml:space="preserve">Buffet </w:t>
      </w:r>
      <w:r w:rsidR="00115015" w:rsidRPr="00DA2EF2">
        <w:rPr>
          <w:rFonts w:ascii="Book Antiqua" w:eastAsiaTheme="minorHAnsi" w:hAnsi="Book Antiqua" w:cstheme="majorHAnsi"/>
          <w:b/>
          <w:sz w:val="28"/>
          <w:szCs w:val="28"/>
          <w:lang w:eastAsia="en-US"/>
        </w:rPr>
        <w:tab/>
      </w:r>
      <w:r w:rsidR="009718B1" w:rsidRPr="00DA2EF2">
        <w:rPr>
          <w:rFonts w:ascii="Book Antiqua" w:eastAsiaTheme="minorHAnsi" w:hAnsi="Book Antiqua" w:cstheme="majorHAnsi"/>
          <w:color w:val="388600"/>
          <w:sz w:val="28"/>
          <w:szCs w:val="28"/>
          <w:lang w:eastAsia="en-US"/>
        </w:rPr>
        <w:t>VE, VEG, GF options are available on request.</w:t>
      </w:r>
      <w:r w:rsidR="00121C60" w:rsidRPr="00DA2EF2">
        <w:rPr>
          <w:rFonts w:ascii="Book Antiqua" w:eastAsiaTheme="minorHAnsi" w:hAnsi="Book Antiqua" w:cstheme="majorHAnsi"/>
          <w:b/>
          <w:sz w:val="28"/>
          <w:szCs w:val="28"/>
          <w:lang w:eastAsia="en-US"/>
        </w:rPr>
        <w:tab/>
      </w:r>
      <w:r w:rsidR="00121C60" w:rsidRPr="00D622F6">
        <w:rPr>
          <w:rFonts w:ascii="Book Antiqua" w:eastAsiaTheme="minorHAnsi" w:hAnsi="Book Antiqua" w:cstheme="majorHAnsi"/>
          <w:b/>
          <w:sz w:val="28"/>
          <w:szCs w:val="28"/>
          <w:lang w:eastAsia="en-US"/>
        </w:rPr>
        <w:tab/>
      </w:r>
      <w:r w:rsidR="00121C60" w:rsidRPr="00D622F6">
        <w:rPr>
          <w:rFonts w:ascii="Book Antiqua" w:eastAsiaTheme="minorHAnsi" w:hAnsi="Book Antiqua" w:cstheme="majorHAnsi"/>
          <w:b/>
          <w:sz w:val="28"/>
          <w:szCs w:val="28"/>
          <w:lang w:eastAsia="en-US"/>
        </w:rPr>
        <w:tab/>
      </w:r>
    </w:p>
    <w:p w14:paraId="30591A2D" w14:textId="1D5EE832" w:rsidR="009B23C0" w:rsidRPr="00B13B8D" w:rsidRDefault="00B13B8D" w:rsidP="009B23C0">
      <w:pPr>
        <w:spacing w:line="259" w:lineRule="auto"/>
        <w:rPr>
          <w:rFonts w:ascii="Book Antiqua" w:eastAsiaTheme="minorHAnsi" w:hAnsi="Book Antiqua" w:cstheme="majorHAnsi"/>
          <w:sz w:val="28"/>
          <w:szCs w:val="28"/>
          <w:lang w:eastAsia="en-US"/>
        </w:rPr>
      </w:pPr>
      <w:r w:rsidRPr="00390EB8">
        <w:rPr>
          <w:rFonts w:ascii="Book Antiqua" w:eastAsiaTheme="minorHAnsi" w:hAnsi="Book Antiqua" w:cstheme="majorHAnsi"/>
          <w:b/>
          <w:bCs/>
          <w:sz w:val="28"/>
          <w:szCs w:val="28"/>
          <w:lang w:eastAsia="en-US"/>
        </w:rPr>
        <w:t>Cold</w:t>
      </w:r>
      <w:r>
        <w:rPr>
          <w:rFonts w:ascii="Book Antiqua" w:eastAsiaTheme="minorHAnsi" w:hAnsi="Book Antiqua" w:cstheme="majorHAnsi"/>
          <w:sz w:val="28"/>
          <w:szCs w:val="28"/>
          <w:lang w:eastAsia="en-US"/>
        </w:rPr>
        <w:t xml:space="preserve"> - </w:t>
      </w:r>
      <w:r w:rsidR="009B23C0" w:rsidRPr="00D622F6">
        <w:rPr>
          <w:rFonts w:ascii="Book Antiqua" w:eastAsiaTheme="minorHAnsi" w:hAnsi="Book Antiqua" w:cstheme="majorHAnsi"/>
          <w:sz w:val="28"/>
          <w:szCs w:val="28"/>
          <w:lang w:eastAsia="en-US"/>
        </w:rPr>
        <w:t xml:space="preserve">Selection of sandwiches </w:t>
      </w:r>
      <w:r w:rsidR="009B23C0" w:rsidRPr="00D622F6">
        <w:rPr>
          <w:rFonts w:ascii="Book Antiqua" w:eastAsiaTheme="minorHAnsi" w:hAnsi="Book Antiqua" w:cstheme="majorHAnsi"/>
          <w:i/>
          <w:sz w:val="28"/>
          <w:szCs w:val="28"/>
          <w:lang w:eastAsia="en-US"/>
        </w:rPr>
        <w:t>Ch</w:t>
      </w:r>
      <w:r>
        <w:rPr>
          <w:rFonts w:ascii="Book Antiqua" w:eastAsiaTheme="minorHAnsi" w:hAnsi="Book Antiqua" w:cstheme="majorHAnsi"/>
          <w:i/>
          <w:sz w:val="28"/>
          <w:szCs w:val="28"/>
          <w:lang w:eastAsia="en-US"/>
        </w:rPr>
        <w:t>oic</w:t>
      </w:r>
      <w:r w:rsidR="009B23C0" w:rsidRPr="00D622F6">
        <w:rPr>
          <w:rFonts w:ascii="Book Antiqua" w:eastAsiaTheme="minorHAnsi" w:hAnsi="Book Antiqua" w:cstheme="majorHAnsi"/>
          <w:i/>
          <w:sz w:val="28"/>
          <w:szCs w:val="28"/>
          <w:lang w:eastAsia="en-US"/>
        </w:rPr>
        <w:t xml:space="preserve">e </w:t>
      </w:r>
      <w:r>
        <w:rPr>
          <w:rFonts w:ascii="Book Antiqua" w:eastAsiaTheme="minorHAnsi" w:hAnsi="Book Antiqua" w:cstheme="majorHAnsi"/>
          <w:i/>
          <w:sz w:val="28"/>
          <w:szCs w:val="28"/>
          <w:lang w:eastAsia="en-US"/>
        </w:rPr>
        <w:t xml:space="preserve">of </w:t>
      </w:r>
      <w:r w:rsidR="009B23C0" w:rsidRPr="00D622F6">
        <w:rPr>
          <w:rFonts w:ascii="Book Antiqua" w:eastAsiaTheme="minorHAnsi" w:hAnsi="Book Antiqua" w:cstheme="majorHAnsi"/>
          <w:i/>
          <w:sz w:val="28"/>
          <w:szCs w:val="28"/>
          <w:lang w:eastAsia="en-US"/>
        </w:rPr>
        <w:t xml:space="preserve">fillings </w:t>
      </w:r>
      <w:r w:rsidR="00DA2EF2">
        <w:rPr>
          <w:rFonts w:ascii="Book Antiqua" w:eastAsiaTheme="minorHAnsi" w:hAnsi="Book Antiqua" w:cstheme="majorHAnsi"/>
          <w:i/>
          <w:sz w:val="28"/>
          <w:szCs w:val="28"/>
          <w:lang w:eastAsia="en-US"/>
        </w:rPr>
        <w:tab/>
      </w:r>
      <w:r w:rsidR="00DA2EF2">
        <w:rPr>
          <w:rFonts w:ascii="Book Antiqua" w:eastAsiaTheme="minorHAnsi" w:hAnsi="Book Antiqua" w:cstheme="majorHAnsi"/>
          <w:i/>
          <w:sz w:val="28"/>
          <w:szCs w:val="28"/>
          <w:lang w:eastAsia="en-US"/>
        </w:rPr>
        <w:tab/>
      </w:r>
      <w:r w:rsidR="00DA2EF2">
        <w:rPr>
          <w:rFonts w:ascii="Book Antiqua" w:eastAsiaTheme="minorHAnsi" w:hAnsi="Book Antiqua" w:cstheme="majorHAnsi"/>
          <w:i/>
          <w:sz w:val="28"/>
          <w:szCs w:val="28"/>
          <w:lang w:eastAsia="en-US"/>
        </w:rPr>
        <w:tab/>
      </w:r>
      <w:r w:rsidR="00DA2EF2">
        <w:rPr>
          <w:rFonts w:ascii="Book Antiqua" w:eastAsiaTheme="minorHAnsi" w:hAnsi="Book Antiqua" w:cstheme="majorHAnsi"/>
          <w:i/>
          <w:sz w:val="28"/>
          <w:szCs w:val="28"/>
          <w:lang w:eastAsia="en-US"/>
        </w:rPr>
        <w:tab/>
      </w:r>
      <w:r w:rsidR="00DA2EF2" w:rsidRPr="00D622F6">
        <w:rPr>
          <w:rFonts w:ascii="Book Antiqua" w:eastAsiaTheme="minorHAnsi" w:hAnsi="Book Antiqua" w:cstheme="majorHAnsi"/>
          <w:b/>
          <w:sz w:val="28"/>
          <w:szCs w:val="28"/>
          <w:lang w:eastAsia="en-US"/>
        </w:rPr>
        <w:t>£1</w:t>
      </w:r>
      <w:r w:rsidR="00AA4292">
        <w:rPr>
          <w:rFonts w:ascii="Book Antiqua" w:eastAsiaTheme="minorHAnsi" w:hAnsi="Book Antiqua" w:cstheme="majorHAnsi"/>
          <w:b/>
          <w:sz w:val="28"/>
          <w:szCs w:val="28"/>
          <w:lang w:eastAsia="en-US"/>
        </w:rPr>
        <w:t>6</w:t>
      </w:r>
      <w:r w:rsidR="00DA2EF2" w:rsidRPr="00D622F6">
        <w:rPr>
          <w:rFonts w:ascii="Book Antiqua" w:eastAsiaTheme="minorHAnsi" w:hAnsi="Book Antiqua" w:cstheme="majorHAnsi"/>
          <w:b/>
          <w:sz w:val="28"/>
          <w:szCs w:val="28"/>
          <w:lang w:eastAsia="en-US"/>
        </w:rPr>
        <w:t>.95pp</w:t>
      </w:r>
    </w:p>
    <w:p w14:paraId="3F9A9746" w14:textId="101F6DF0" w:rsidR="002B1370" w:rsidRDefault="009B23C0" w:rsidP="009B23C0">
      <w:pPr>
        <w:spacing w:line="259" w:lineRule="auto"/>
        <w:rPr>
          <w:rFonts w:ascii="Book Antiqua" w:eastAsiaTheme="minorHAnsi" w:hAnsi="Book Antiqua" w:cstheme="majorHAnsi"/>
          <w:sz w:val="28"/>
          <w:szCs w:val="28"/>
          <w:lang w:eastAsia="en-US"/>
        </w:rPr>
      </w:pPr>
      <w:r w:rsidRPr="00D622F6">
        <w:rPr>
          <w:rFonts w:ascii="Book Antiqua" w:eastAsiaTheme="minorHAnsi" w:hAnsi="Book Antiqua" w:cstheme="majorHAnsi"/>
          <w:sz w:val="28"/>
          <w:szCs w:val="28"/>
          <w:lang w:eastAsia="en-US"/>
        </w:rPr>
        <w:t>Sausage rolls, selection of</w:t>
      </w:r>
      <w:r w:rsidR="002868E7">
        <w:rPr>
          <w:rFonts w:ascii="Book Antiqua" w:eastAsiaTheme="minorHAnsi" w:hAnsi="Book Antiqua" w:cstheme="majorHAnsi"/>
          <w:sz w:val="28"/>
          <w:szCs w:val="28"/>
          <w:lang w:eastAsia="en-US"/>
        </w:rPr>
        <w:t xml:space="preserve"> </w:t>
      </w:r>
      <w:r w:rsidRPr="00D622F6">
        <w:rPr>
          <w:rFonts w:ascii="Book Antiqua" w:eastAsiaTheme="minorHAnsi" w:hAnsi="Book Antiqua" w:cstheme="majorHAnsi"/>
          <w:sz w:val="28"/>
          <w:szCs w:val="28"/>
          <w:lang w:eastAsia="en-US"/>
        </w:rPr>
        <w:t>quiches, selection of mini cakes, scones with jam and clotted cream</w:t>
      </w:r>
    </w:p>
    <w:p w14:paraId="3E3C8045" w14:textId="5A31D1C2" w:rsidR="00BD24D4" w:rsidRPr="00D622F6" w:rsidRDefault="00B13B8D" w:rsidP="009B23C0">
      <w:pPr>
        <w:spacing w:line="259" w:lineRule="auto"/>
        <w:rPr>
          <w:rFonts w:ascii="Book Antiqua" w:eastAsiaTheme="minorHAnsi" w:hAnsi="Book Antiqua" w:cstheme="majorHAnsi"/>
          <w:sz w:val="28"/>
          <w:szCs w:val="28"/>
          <w:lang w:eastAsia="en-US"/>
        </w:rPr>
      </w:pPr>
      <w:r w:rsidRPr="00390EB8">
        <w:rPr>
          <w:rFonts w:ascii="Book Antiqua" w:eastAsiaTheme="minorHAnsi" w:hAnsi="Book Antiqua" w:cstheme="majorHAnsi"/>
          <w:b/>
          <w:bCs/>
          <w:sz w:val="28"/>
          <w:szCs w:val="28"/>
          <w:lang w:eastAsia="en-US"/>
        </w:rPr>
        <w:t xml:space="preserve">Hot </w:t>
      </w:r>
      <w:r>
        <w:rPr>
          <w:rFonts w:ascii="Book Antiqua" w:eastAsiaTheme="minorHAnsi" w:hAnsi="Book Antiqua" w:cstheme="majorHAnsi"/>
          <w:sz w:val="28"/>
          <w:szCs w:val="28"/>
          <w:lang w:eastAsia="en-US"/>
        </w:rPr>
        <w:t>– All of the ab</w:t>
      </w:r>
      <w:r w:rsidR="00BA0C16">
        <w:rPr>
          <w:rFonts w:ascii="Book Antiqua" w:eastAsiaTheme="minorHAnsi" w:hAnsi="Book Antiqua" w:cstheme="majorHAnsi"/>
          <w:sz w:val="28"/>
          <w:szCs w:val="28"/>
          <w:lang w:eastAsia="en-US"/>
        </w:rPr>
        <w:t>ove with</w:t>
      </w:r>
      <w:r w:rsidR="00EC1993">
        <w:rPr>
          <w:rFonts w:ascii="Book Antiqua" w:eastAsiaTheme="minorHAnsi" w:hAnsi="Book Antiqua" w:cstheme="majorHAnsi"/>
          <w:sz w:val="28"/>
          <w:szCs w:val="28"/>
          <w:lang w:eastAsia="en-US"/>
        </w:rPr>
        <w:t xml:space="preserve"> </w:t>
      </w:r>
      <w:r w:rsidR="00A07D68">
        <w:rPr>
          <w:rFonts w:ascii="Book Antiqua" w:eastAsiaTheme="minorHAnsi" w:hAnsi="Book Antiqua" w:cstheme="majorHAnsi"/>
          <w:sz w:val="28"/>
          <w:szCs w:val="28"/>
          <w:lang w:eastAsia="en-US"/>
        </w:rPr>
        <w:t xml:space="preserve">hot </w:t>
      </w:r>
      <w:r w:rsidR="00E52949">
        <w:rPr>
          <w:rFonts w:ascii="Book Antiqua" w:eastAsiaTheme="minorHAnsi" w:hAnsi="Book Antiqua" w:cstheme="majorHAnsi"/>
          <w:sz w:val="28"/>
          <w:szCs w:val="28"/>
          <w:lang w:eastAsia="en-US"/>
        </w:rPr>
        <w:t>dishes added too</w:t>
      </w:r>
      <w:r w:rsidR="00390EB8">
        <w:rPr>
          <w:rFonts w:ascii="Book Antiqua" w:eastAsiaTheme="minorHAnsi" w:hAnsi="Book Antiqua" w:cstheme="majorHAnsi"/>
          <w:sz w:val="28"/>
          <w:szCs w:val="28"/>
          <w:lang w:eastAsia="en-US"/>
        </w:rPr>
        <w:tab/>
      </w:r>
      <w:r w:rsidR="00390EB8">
        <w:rPr>
          <w:rFonts w:ascii="Book Antiqua" w:eastAsiaTheme="minorHAnsi" w:hAnsi="Book Antiqua" w:cstheme="majorHAnsi"/>
          <w:sz w:val="28"/>
          <w:szCs w:val="28"/>
          <w:lang w:eastAsia="en-US"/>
        </w:rPr>
        <w:tab/>
      </w:r>
      <w:r w:rsidR="00390EB8">
        <w:rPr>
          <w:rFonts w:ascii="Book Antiqua" w:eastAsiaTheme="minorHAnsi" w:hAnsi="Book Antiqua" w:cstheme="majorHAnsi"/>
          <w:sz w:val="28"/>
          <w:szCs w:val="28"/>
          <w:lang w:eastAsia="en-US"/>
        </w:rPr>
        <w:tab/>
      </w:r>
      <w:r w:rsidR="00390EB8">
        <w:rPr>
          <w:rFonts w:ascii="Book Antiqua" w:eastAsiaTheme="minorHAnsi" w:hAnsi="Book Antiqua" w:cstheme="majorHAnsi"/>
          <w:sz w:val="28"/>
          <w:szCs w:val="28"/>
          <w:lang w:eastAsia="en-US"/>
        </w:rPr>
        <w:tab/>
      </w:r>
      <w:r w:rsidR="00390EB8" w:rsidRPr="00390EB8">
        <w:rPr>
          <w:rFonts w:ascii="Book Antiqua" w:eastAsiaTheme="minorHAnsi" w:hAnsi="Book Antiqua" w:cstheme="majorHAnsi"/>
          <w:b/>
          <w:bCs/>
          <w:sz w:val="28"/>
          <w:szCs w:val="28"/>
          <w:lang w:eastAsia="en-US"/>
        </w:rPr>
        <w:t>£</w:t>
      </w:r>
      <w:r w:rsidR="00AA4292">
        <w:rPr>
          <w:rFonts w:ascii="Book Antiqua" w:eastAsiaTheme="minorHAnsi" w:hAnsi="Book Antiqua" w:cstheme="majorHAnsi"/>
          <w:b/>
          <w:bCs/>
          <w:sz w:val="28"/>
          <w:szCs w:val="28"/>
          <w:lang w:eastAsia="en-US"/>
        </w:rPr>
        <w:t>21</w:t>
      </w:r>
      <w:r w:rsidR="00390EB8" w:rsidRPr="00390EB8">
        <w:rPr>
          <w:rFonts w:ascii="Book Antiqua" w:eastAsiaTheme="minorHAnsi" w:hAnsi="Book Antiqua" w:cstheme="majorHAnsi"/>
          <w:b/>
          <w:bCs/>
          <w:sz w:val="28"/>
          <w:szCs w:val="28"/>
          <w:lang w:eastAsia="en-US"/>
        </w:rPr>
        <w:t>.95pp</w:t>
      </w:r>
    </w:p>
    <w:p w14:paraId="7F808669" w14:textId="212E12D7" w:rsidR="009B23C0" w:rsidRDefault="009B23C0" w:rsidP="009B23C0">
      <w:pPr>
        <w:spacing w:line="259" w:lineRule="auto"/>
        <w:rPr>
          <w:rFonts w:ascii="Book Antiqua" w:eastAsiaTheme="minorHAnsi" w:hAnsi="Book Antiqua" w:cstheme="majorHAnsi"/>
          <w:i/>
          <w:sz w:val="28"/>
          <w:szCs w:val="28"/>
          <w:lang w:eastAsia="en-US"/>
        </w:rPr>
      </w:pPr>
    </w:p>
    <w:p w14:paraId="623BF749" w14:textId="77777777" w:rsidR="00F85B53" w:rsidRDefault="00F85B53" w:rsidP="009B23C0">
      <w:pPr>
        <w:spacing w:line="259" w:lineRule="auto"/>
        <w:rPr>
          <w:rFonts w:ascii="Book Antiqua" w:eastAsiaTheme="minorHAnsi" w:hAnsi="Book Antiqua" w:cstheme="majorHAnsi"/>
          <w:i/>
          <w:sz w:val="28"/>
          <w:szCs w:val="28"/>
          <w:lang w:eastAsia="en-US"/>
        </w:rPr>
      </w:pPr>
    </w:p>
    <w:p w14:paraId="00B16362" w14:textId="10DDE748" w:rsidR="009B23C0" w:rsidRPr="00D622F6" w:rsidRDefault="009B23C0" w:rsidP="009B23C0">
      <w:pPr>
        <w:spacing w:line="259" w:lineRule="auto"/>
        <w:rPr>
          <w:rFonts w:ascii="Book Antiqua" w:eastAsiaTheme="minorHAnsi" w:hAnsi="Book Antiqua" w:cstheme="majorHAnsi"/>
          <w:b/>
          <w:sz w:val="28"/>
          <w:szCs w:val="28"/>
          <w:lang w:eastAsia="en-US"/>
        </w:rPr>
      </w:pPr>
      <w:r w:rsidRPr="002868E7">
        <w:rPr>
          <w:rFonts w:ascii="Book Antiqua" w:eastAsiaTheme="minorHAnsi" w:hAnsi="Book Antiqua" w:cstheme="majorHAnsi"/>
          <w:b/>
          <w:sz w:val="28"/>
          <w:szCs w:val="28"/>
          <w:lang w:eastAsia="en-US"/>
        </w:rPr>
        <w:lastRenderedPageBreak/>
        <w:t xml:space="preserve">Renishaw </w:t>
      </w:r>
      <w:r w:rsidR="00D622F6" w:rsidRPr="002868E7">
        <w:rPr>
          <w:rFonts w:ascii="Book Antiqua" w:eastAsiaTheme="minorHAnsi" w:hAnsi="Book Antiqua" w:cstheme="majorHAnsi"/>
          <w:b/>
          <w:sz w:val="28"/>
          <w:szCs w:val="28"/>
          <w:lang w:eastAsia="en-US"/>
        </w:rPr>
        <w:t xml:space="preserve">Hall </w:t>
      </w:r>
      <w:r w:rsidRPr="002868E7">
        <w:rPr>
          <w:rFonts w:ascii="Book Antiqua" w:eastAsiaTheme="minorHAnsi" w:hAnsi="Book Antiqua" w:cstheme="majorHAnsi"/>
          <w:b/>
          <w:sz w:val="28"/>
          <w:szCs w:val="28"/>
          <w:lang w:eastAsia="en-US"/>
        </w:rPr>
        <w:t>Afternoon Tea</w:t>
      </w:r>
      <w:r w:rsidRPr="00D622F6">
        <w:rPr>
          <w:rFonts w:ascii="Book Antiqua" w:eastAsiaTheme="minorHAnsi" w:hAnsi="Book Antiqua" w:cstheme="majorHAnsi"/>
          <w:sz w:val="28"/>
          <w:szCs w:val="28"/>
          <w:lang w:eastAsia="en-US"/>
        </w:rPr>
        <w:tab/>
      </w:r>
      <w:r w:rsidR="00121C60" w:rsidRPr="00D622F6">
        <w:rPr>
          <w:rFonts w:ascii="Book Antiqua" w:eastAsiaTheme="minorHAnsi" w:hAnsi="Book Antiqua" w:cstheme="majorHAnsi"/>
          <w:sz w:val="28"/>
          <w:szCs w:val="28"/>
          <w:lang w:eastAsia="en-US"/>
        </w:rPr>
        <w:tab/>
      </w:r>
      <w:r w:rsidR="00121C60" w:rsidRPr="00D622F6">
        <w:rPr>
          <w:rFonts w:ascii="Book Antiqua" w:eastAsiaTheme="minorHAnsi" w:hAnsi="Book Antiqua" w:cstheme="majorHAnsi"/>
          <w:sz w:val="28"/>
          <w:szCs w:val="28"/>
          <w:lang w:eastAsia="en-US"/>
        </w:rPr>
        <w:tab/>
      </w:r>
      <w:r w:rsidR="00121C60" w:rsidRPr="00D622F6">
        <w:rPr>
          <w:rFonts w:ascii="Book Antiqua" w:eastAsiaTheme="minorHAnsi" w:hAnsi="Book Antiqua" w:cstheme="majorHAnsi"/>
          <w:sz w:val="28"/>
          <w:szCs w:val="28"/>
          <w:lang w:eastAsia="en-US"/>
        </w:rPr>
        <w:tab/>
      </w:r>
      <w:r w:rsidR="00121C60" w:rsidRPr="00D622F6">
        <w:rPr>
          <w:rFonts w:ascii="Book Antiqua" w:eastAsiaTheme="minorHAnsi" w:hAnsi="Book Antiqua" w:cstheme="majorHAnsi"/>
          <w:sz w:val="28"/>
          <w:szCs w:val="28"/>
          <w:lang w:eastAsia="en-US"/>
        </w:rPr>
        <w:tab/>
      </w:r>
      <w:r w:rsidR="00121C60" w:rsidRPr="00D622F6">
        <w:rPr>
          <w:rFonts w:ascii="Book Antiqua" w:eastAsiaTheme="minorHAnsi" w:hAnsi="Book Antiqua" w:cstheme="majorHAnsi"/>
          <w:sz w:val="28"/>
          <w:szCs w:val="28"/>
          <w:lang w:eastAsia="en-US"/>
        </w:rPr>
        <w:tab/>
      </w:r>
      <w:r w:rsidR="00121C60" w:rsidRPr="00D622F6">
        <w:rPr>
          <w:rFonts w:ascii="Book Antiqua" w:eastAsiaTheme="minorHAnsi" w:hAnsi="Book Antiqua" w:cstheme="majorHAnsi"/>
          <w:sz w:val="28"/>
          <w:szCs w:val="28"/>
          <w:lang w:eastAsia="en-US"/>
        </w:rPr>
        <w:tab/>
      </w:r>
      <w:r w:rsidRPr="00D622F6">
        <w:rPr>
          <w:rFonts w:ascii="Book Antiqua" w:eastAsiaTheme="minorHAnsi" w:hAnsi="Book Antiqua" w:cstheme="majorHAnsi"/>
          <w:b/>
          <w:sz w:val="28"/>
          <w:szCs w:val="28"/>
          <w:lang w:eastAsia="en-US"/>
        </w:rPr>
        <w:t>£</w:t>
      </w:r>
      <w:r w:rsidR="00CF027C">
        <w:rPr>
          <w:rFonts w:ascii="Book Antiqua" w:eastAsiaTheme="minorHAnsi" w:hAnsi="Book Antiqua" w:cstheme="majorHAnsi"/>
          <w:b/>
          <w:sz w:val="28"/>
          <w:szCs w:val="28"/>
          <w:lang w:eastAsia="en-US"/>
        </w:rPr>
        <w:t>2</w:t>
      </w:r>
      <w:r w:rsidR="00D87D40">
        <w:rPr>
          <w:rFonts w:ascii="Book Antiqua" w:eastAsiaTheme="minorHAnsi" w:hAnsi="Book Antiqua" w:cstheme="majorHAnsi"/>
          <w:b/>
          <w:sz w:val="28"/>
          <w:szCs w:val="28"/>
          <w:lang w:eastAsia="en-US"/>
        </w:rPr>
        <w:t>4</w:t>
      </w:r>
      <w:r w:rsidRPr="00D622F6">
        <w:rPr>
          <w:rFonts w:ascii="Book Antiqua" w:eastAsiaTheme="minorHAnsi" w:hAnsi="Book Antiqua" w:cstheme="majorHAnsi"/>
          <w:b/>
          <w:sz w:val="28"/>
          <w:szCs w:val="28"/>
          <w:lang w:eastAsia="en-US"/>
        </w:rPr>
        <w:t>.95pp</w:t>
      </w:r>
    </w:p>
    <w:p w14:paraId="303E562F" w14:textId="6391D5A9" w:rsidR="009B23C0" w:rsidRPr="00D622F6" w:rsidRDefault="009B23C0" w:rsidP="009B23C0">
      <w:pPr>
        <w:spacing w:line="259" w:lineRule="auto"/>
        <w:rPr>
          <w:rFonts w:ascii="Book Antiqua" w:eastAsiaTheme="minorHAnsi" w:hAnsi="Book Antiqua" w:cstheme="majorHAnsi"/>
          <w:sz w:val="28"/>
          <w:szCs w:val="28"/>
          <w:lang w:eastAsia="en-US"/>
        </w:rPr>
      </w:pPr>
      <w:r w:rsidRPr="00D622F6">
        <w:rPr>
          <w:rFonts w:ascii="Book Antiqua" w:eastAsiaTheme="minorHAnsi" w:hAnsi="Book Antiqua" w:cstheme="majorHAnsi"/>
          <w:sz w:val="28"/>
          <w:szCs w:val="28"/>
          <w:lang w:eastAsia="en-US"/>
        </w:rPr>
        <w:t>A pot of tea or coffee with a selection of freshly made</w:t>
      </w:r>
      <w:r w:rsidR="008D5953">
        <w:rPr>
          <w:rFonts w:ascii="Book Antiqua" w:eastAsiaTheme="minorHAnsi" w:hAnsi="Book Antiqua" w:cstheme="majorHAnsi"/>
          <w:sz w:val="28"/>
          <w:szCs w:val="28"/>
          <w:lang w:eastAsia="en-US"/>
        </w:rPr>
        <w:t xml:space="preserve"> </w:t>
      </w:r>
      <w:r w:rsidRPr="00D622F6">
        <w:rPr>
          <w:rFonts w:ascii="Book Antiqua" w:eastAsiaTheme="minorHAnsi" w:hAnsi="Book Antiqua" w:cstheme="majorHAnsi"/>
          <w:sz w:val="28"/>
          <w:szCs w:val="28"/>
          <w:lang w:eastAsia="en-US"/>
        </w:rPr>
        <w:t xml:space="preserve">finger sandwiches, a fresh baked fruit scone served with jam and clotted cream, </w:t>
      </w:r>
      <w:r w:rsidR="00EA49B0">
        <w:rPr>
          <w:rFonts w:ascii="Book Antiqua" w:eastAsiaTheme="minorHAnsi" w:hAnsi="Book Antiqua" w:cstheme="majorHAnsi"/>
          <w:sz w:val="28"/>
          <w:szCs w:val="28"/>
          <w:lang w:eastAsia="en-US"/>
        </w:rPr>
        <w:t>and</w:t>
      </w:r>
      <w:r w:rsidRPr="00D622F6">
        <w:rPr>
          <w:rFonts w:ascii="Book Antiqua" w:eastAsiaTheme="minorHAnsi" w:hAnsi="Book Antiqua" w:cstheme="majorHAnsi"/>
          <w:sz w:val="28"/>
          <w:szCs w:val="28"/>
          <w:lang w:eastAsia="en-US"/>
        </w:rPr>
        <w:t xml:space="preserve"> a selection of </w:t>
      </w:r>
      <w:r w:rsidR="00B9342C">
        <w:rPr>
          <w:rFonts w:ascii="Book Antiqua" w:eastAsiaTheme="minorHAnsi" w:hAnsi="Book Antiqua" w:cstheme="majorHAnsi"/>
          <w:sz w:val="28"/>
          <w:szCs w:val="28"/>
          <w:lang w:eastAsia="en-US"/>
        </w:rPr>
        <w:t xml:space="preserve">macaroons, fruit &amp; </w:t>
      </w:r>
      <w:r w:rsidRPr="00D622F6">
        <w:rPr>
          <w:rFonts w:ascii="Book Antiqua" w:eastAsiaTheme="minorHAnsi" w:hAnsi="Book Antiqua" w:cstheme="majorHAnsi"/>
          <w:sz w:val="28"/>
          <w:szCs w:val="28"/>
          <w:lang w:eastAsia="en-US"/>
        </w:rPr>
        <w:t xml:space="preserve">mini cakes. </w:t>
      </w:r>
      <w:r w:rsidR="00EA49B0">
        <w:rPr>
          <w:rFonts w:ascii="Book Antiqua" w:eastAsiaTheme="minorHAnsi" w:hAnsi="Book Antiqua" w:cstheme="majorHAnsi"/>
          <w:sz w:val="28"/>
          <w:szCs w:val="28"/>
          <w:lang w:eastAsia="en-US"/>
        </w:rPr>
        <w:t xml:space="preserve"> </w:t>
      </w:r>
      <w:r w:rsidR="00EA49B0" w:rsidRPr="00EA49B0">
        <w:rPr>
          <w:rFonts w:ascii="Book Antiqua" w:eastAsiaTheme="minorHAnsi" w:hAnsi="Book Antiqua" w:cstheme="majorHAnsi"/>
          <w:color w:val="388600"/>
          <w:sz w:val="28"/>
          <w:szCs w:val="28"/>
          <w:lang w:eastAsia="en-US"/>
        </w:rPr>
        <w:t>VE, VEG, GF options are available on request.</w:t>
      </w:r>
    </w:p>
    <w:p w14:paraId="627D09A9" w14:textId="2AE8892D" w:rsidR="009B23C0" w:rsidRPr="00D622F6" w:rsidRDefault="009B23C0" w:rsidP="009B23C0">
      <w:pPr>
        <w:spacing w:line="259" w:lineRule="auto"/>
        <w:rPr>
          <w:rFonts w:ascii="Book Antiqua" w:eastAsiaTheme="minorHAnsi" w:hAnsi="Book Antiqua" w:cstheme="majorHAnsi"/>
          <w:sz w:val="28"/>
          <w:szCs w:val="28"/>
          <w:lang w:eastAsia="en-US"/>
        </w:rPr>
      </w:pPr>
    </w:p>
    <w:p w14:paraId="6C8C625A" w14:textId="58E44D53" w:rsidR="00121C60" w:rsidRPr="00D622F6" w:rsidRDefault="00121C60" w:rsidP="00121C60">
      <w:pPr>
        <w:spacing w:line="259" w:lineRule="auto"/>
        <w:rPr>
          <w:rFonts w:ascii="Book Antiqua" w:eastAsiaTheme="minorHAnsi" w:hAnsi="Book Antiqua" w:cstheme="majorHAnsi"/>
          <w:b/>
          <w:sz w:val="28"/>
          <w:szCs w:val="28"/>
          <w:lang w:eastAsia="en-US"/>
        </w:rPr>
      </w:pPr>
      <w:r w:rsidRPr="002868E7">
        <w:rPr>
          <w:rFonts w:ascii="Book Antiqua" w:eastAsiaTheme="minorHAnsi" w:hAnsi="Book Antiqua" w:cstheme="majorHAnsi"/>
          <w:b/>
          <w:sz w:val="28"/>
          <w:szCs w:val="28"/>
          <w:lang w:eastAsia="en-US"/>
        </w:rPr>
        <w:t>Luxury Renishaw</w:t>
      </w:r>
      <w:r w:rsidR="00D622F6" w:rsidRPr="002868E7">
        <w:rPr>
          <w:rFonts w:ascii="Book Antiqua" w:eastAsiaTheme="minorHAnsi" w:hAnsi="Book Antiqua" w:cstheme="majorHAnsi"/>
          <w:b/>
          <w:sz w:val="28"/>
          <w:szCs w:val="28"/>
          <w:lang w:eastAsia="en-US"/>
        </w:rPr>
        <w:t xml:space="preserve"> Hall</w:t>
      </w:r>
      <w:r w:rsidRPr="002868E7">
        <w:rPr>
          <w:rFonts w:ascii="Book Antiqua" w:eastAsiaTheme="minorHAnsi" w:hAnsi="Book Antiqua" w:cstheme="majorHAnsi"/>
          <w:b/>
          <w:sz w:val="28"/>
          <w:szCs w:val="28"/>
          <w:lang w:eastAsia="en-US"/>
        </w:rPr>
        <w:t xml:space="preserve"> Afternoon Tea</w:t>
      </w:r>
      <w:r w:rsidRPr="002868E7">
        <w:rPr>
          <w:rFonts w:ascii="Book Antiqua" w:eastAsiaTheme="minorHAnsi" w:hAnsi="Book Antiqua" w:cstheme="majorHAnsi"/>
          <w:sz w:val="28"/>
          <w:szCs w:val="28"/>
          <w:lang w:eastAsia="en-US"/>
        </w:rPr>
        <w:tab/>
      </w:r>
      <w:r w:rsidRPr="00D622F6">
        <w:rPr>
          <w:rFonts w:ascii="Book Antiqua" w:eastAsiaTheme="minorHAnsi" w:hAnsi="Book Antiqua" w:cstheme="majorHAnsi"/>
          <w:sz w:val="28"/>
          <w:szCs w:val="28"/>
          <w:lang w:eastAsia="en-US"/>
        </w:rPr>
        <w:tab/>
      </w:r>
      <w:r w:rsidRPr="00D622F6">
        <w:rPr>
          <w:rFonts w:ascii="Book Antiqua" w:eastAsiaTheme="minorHAnsi" w:hAnsi="Book Antiqua" w:cstheme="majorHAnsi"/>
          <w:sz w:val="28"/>
          <w:szCs w:val="28"/>
          <w:lang w:eastAsia="en-US"/>
        </w:rPr>
        <w:tab/>
      </w:r>
      <w:r w:rsidRPr="00D622F6">
        <w:rPr>
          <w:rFonts w:ascii="Book Antiqua" w:eastAsiaTheme="minorHAnsi" w:hAnsi="Book Antiqua" w:cstheme="majorHAnsi"/>
          <w:sz w:val="28"/>
          <w:szCs w:val="28"/>
          <w:lang w:eastAsia="en-US"/>
        </w:rPr>
        <w:tab/>
      </w:r>
      <w:r w:rsidRPr="00D622F6">
        <w:rPr>
          <w:rFonts w:ascii="Book Antiqua" w:eastAsiaTheme="minorHAnsi" w:hAnsi="Book Antiqua" w:cstheme="majorHAnsi"/>
          <w:sz w:val="28"/>
          <w:szCs w:val="28"/>
          <w:lang w:eastAsia="en-US"/>
        </w:rPr>
        <w:tab/>
      </w:r>
      <w:r w:rsidRPr="00D622F6">
        <w:rPr>
          <w:rFonts w:ascii="Book Antiqua" w:eastAsiaTheme="minorHAnsi" w:hAnsi="Book Antiqua" w:cstheme="majorHAnsi"/>
          <w:sz w:val="28"/>
          <w:szCs w:val="28"/>
          <w:lang w:eastAsia="en-US"/>
        </w:rPr>
        <w:tab/>
      </w:r>
      <w:r w:rsidRPr="00D622F6">
        <w:rPr>
          <w:rFonts w:ascii="Book Antiqua" w:eastAsiaTheme="minorHAnsi" w:hAnsi="Book Antiqua" w:cstheme="majorHAnsi"/>
          <w:b/>
          <w:sz w:val="28"/>
          <w:szCs w:val="28"/>
          <w:lang w:eastAsia="en-US"/>
        </w:rPr>
        <w:t>£2</w:t>
      </w:r>
      <w:r w:rsidR="00D87D40">
        <w:rPr>
          <w:rFonts w:ascii="Book Antiqua" w:eastAsiaTheme="minorHAnsi" w:hAnsi="Book Antiqua" w:cstheme="majorHAnsi"/>
          <w:b/>
          <w:sz w:val="28"/>
          <w:szCs w:val="28"/>
          <w:lang w:eastAsia="en-US"/>
        </w:rPr>
        <w:t>9</w:t>
      </w:r>
      <w:r w:rsidRPr="00D622F6">
        <w:rPr>
          <w:rFonts w:ascii="Book Antiqua" w:eastAsiaTheme="minorHAnsi" w:hAnsi="Book Antiqua" w:cstheme="majorHAnsi"/>
          <w:b/>
          <w:sz w:val="28"/>
          <w:szCs w:val="28"/>
          <w:lang w:eastAsia="en-US"/>
        </w:rPr>
        <w:t>.95pp</w:t>
      </w:r>
    </w:p>
    <w:p w14:paraId="35E3504D" w14:textId="4FE50138" w:rsidR="00121C60" w:rsidRPr="00D622F6" w:rsidRDefault="00121C60" w:rsidP="009B23C0">
      <w:pPr>
        <w:spacing w:line="259" w:lineRule="auto"/>
        <w:rPr>
          <w:rFonts w:ascii="Book Antiqua" w:eastAsiaTheme="minorHAnsi" w:hAnsi="Book Antiqua" w:cstheme="majorHAnsi"/>
          <w:sz w:val="28"/>
          <w:szCs w:val="28"/>
          <w:lang w:eastAsia="en-US"/>
        </w:rPr>
      </w:pPr>
      <w:r w:rsidRPr="00D622F6">
        <w:rPr>
          <w:rFonts w:ascii="Book Antiqua" w:eastAsiaTheme="minorHAnsi" w:hAnsi="Book Antiqua" w:cstheme="majorHAnsi"/>
          <w:sz w:val="28"/>
          <w:szCs w:val="28"/>
          <w:lang w:eastAsia="en-US"/>
        </w:rPr>
        <w:t xml:space="preserve">A glass of Renishaw Hall’s award-winning sparkling wine from our Vineyard, pot of tea or coffee with a selection of freshly made finger sandwiches, a fresh baked fruit scone served with jam and clotted cream, </w:t>
      </w:r>
      <w:r w:rsidR="008D5953">
        <w:rPr>
          <w:rFonts w:ascii="Book Antiqua" w:eastAsiaTheme="minorHAnsi" w:hAnsi="Book Antiqua" w:cstheme="majorHAnsi"/>
          <w:sz w:val="28"/>
          <w:szCs w:val="28"/>
          <w:lang w:eastAsia="en-US"/>
        </w:rPr>
        <w:t xml:space="preserve">and </w:t>
      </w:r>
      <w:r w:rsidRPr="00D622F6">
        <w:rPr>
          <w:rFonts w:ascii="Book Antiqua" w:eastAsiaTheme="minorHAnsi" w:hAnsi="Book Antiqua" w:cstheme="majorHAnsi"/>
          <w:sz w:val="28"/>
          <w:szCs w:val="28"/>
          <w:lang w:eastAsia="en-US"/>
        </w:rPr>
        <w:t xml:space="preserve">a selection of </w:t>
      </w:r>
      <w:r w:rsidR="001D1D65">
        <w:rPr>
          <w:rFonts w:ascii="Book Antiqua" w:eastAsiaTheme="minorHAnsi" w:hAnsi="Book Antiqua" w:cstheme="majorHAnsi"/>
          <w:sz w:val="28"/>
          <w:szCs w:val="28"/>
          <w:lang w:eastAsia="en-US"/>
        </w:rPr>
        <w:t xml:space="preserve">macaroons, fruit &amp; </w:t>
      </w:r>
      <w:r w:rsidRPr="00D622F6">
        <w:rPr>
          <w:rFonts w:ascii="Book Antiqua" w:eastAsiaTheme="minorHAnsi" w:hAnsi="Book Antiqua" w:cstheme="majorHAnsi"/>
          <w:sz w:val="28"/>
          <w:szCs w:val="28"/>
          <w:lang w:eastAsia="en-US"/>
        </w:rPr>
        <w:t xml:space="preserve">mini cakes. </w:t>
      </w:r>
      <w:r w:rsidR="00EA49B0" w:rsidRPr="00EA49B0">
        <w:rPr>
          <w:rFonts w:ascii="Book Antiqua" w:eastAsiaTheme="minorHAnsi" w:hAnsi="Book Antiqua" w:cstheme="majorHAnsi"/>
          <w:color w:val="388600"/>
          <w:sz w:val="28"/>
          <w:szCs w:val="28"/>
          <w:lang w:eastAsia="en-US"/>
        </w:rPr>
        <w:t>VE, VEG, GF options are available on request.</w:t>
      </w:r>
    </w:p>
    <w:p w14:paraId="5A9AAC15" w14:textId="4D7C86E2" w:rsidR="00121C60" w:rsidRDefault="00121C60" w:rsidP="009B23C0">
      <w:pPr>
        <w:rPr>
          <w:rFonts w:ascii="Book Antiqua" w:hAnsi="Book Antiqua" w:cstheme="majorHAnsi"/>
          <w:sz w:val="28"/>
          <w:szCs w:val="28"/>
        </w:rPr>
      </w:pPr>
    </w:p>
    <w:p w14:paraId="3D4F6A70" w14:textId="09F9D46A" w:rsidR="00D622F6" w:rsidRDefault="00D622F6" w:rsidP="009B23C0">
      <w:pPr>
        <w:rPr>
          <w:rFonts w:ascii="Book Antiqua" w:hAnsi="Book Antiqua" w:cstheme="majorHAnsi"/>
          <w:sz w:val="28"/>
          <w:szCs w:val="28"/>
        </w:rPr>
      </w:pPr>
      <w:r>
        <w:rPr>
          <w:rFonts w:ascii="Book Antiqua" w:hAnsi="Book Antiqua" w:cstheme="majorHAnsi"/>
          <w:sz w:val="28"/>
          <w:szCs w:val="28"/>
        </w:rPr>
        <w:t xml:space="preserve">Our </w:t>
      </w:r>
      <w:r w:rsidR="00534B74">
        <w:rPr>
          <w:rFonts w:ascii="Book Antiqua" w:hAnsi="Book Antiqua" w:cstheme="majorHAnsi"/>
          <w:sz w:val="28"/>
          <w:szCs w:val="28"/>
        </w:rPr>
        <w:t>C</w:t>
      </w:r>
      <w:r>
        <w:rPr>
          <w:rFonts w:ascii="Book Antiqua" w:hAnsi="Book Antiqua" w:cstheme="majorHAnsi"/>
          <w:sz w:val="28"/>
          <w:szCs w:val="28"/>
        </w:rPr>
        <w:t xml:space="preserve">hef </w:t>
      </w:r>
      <w:r w:rsidR="009D0445">
        <w:rPr>
          <w:rFonts w:ascii="Book Antiqua" w:hAnsi="Book Antiqua" w:cstheme="majorHAnsi"/>
          <w:sz w:val="28"/>
          <w:szCs w:val="28"/>
        </w:rPr>
        <w:t>is more than</w:t>
      </w:r>
      <w:r>
        <w:rPr>
          <w:rFonts w:ascii="Book Antiqua" w:hAnsi="Book Antiqua" w:cstheme="majorHAnsi"/>
          <w:sz w:val="28"/>
          <w:szCs w:val="28"/>
        </w:rPr>
        <w:t xml:space="preserve"> </w:t>
      </w:r>
      <w:r w:rsidR="009D0445">
        <w:rPr>
          <w:rFonts w:ascii="Book Antiqua" w:hAnsi="Book Antiqua" w:cstheme="majorHAnsi"/>
          <w:sz w:val="28"/>
          <w:szCs w:val="28"/>
        </w:rPr>
        <w:t>willing</w:t>
      </w:r>
      <w:r>
        <w:rPr>
          <w:rFonts w:ascii="Book Antiqua" w:hAnsi="Book Antiqua" w:cstheme="majorHAnsi"/>
          <w:sz w:val="28"/>
          <w:szCs w:val="28"/>
        </w:rPr>
        <w:t xml:space="preserve"> to discuss </w:t>
      </w:r>
      <w:r w:rsidR="004D53D5">
        <w:rPr>
          <w:rFonts w:ascii="Book Antiqua" w:hAnsi="Book Antiqua" w:cstheme="majorHAnsi"/>
          <w:sz w:val="28"/>
          <w:szCs w:val="28"/>
        </w:rPr>
        <w:t xml:space="preserve">alternative or </w:t>
      </w:r>
      <w:r>
        <w:rPr>
          <w:rFonts w:ascii="Book Antiqua" w:hAnsi="Book Antiqua" w:cstheme="majorHAnsi"/>
          <w:sz w:val="28"/>
          <w:szCs w:val="28"/>
        </w:rPr>
        <w:t xml:space="preserve">bespoke catering to suit your </w:t>
      </w:r>
      <w:r w:rsidR="00534B74">
        <w:rPr>
          <w:rFonts w:ascii="Book Antiqua" w:hAnsi="Book Antiqua" w:cstheme="majorHAnsi"/>
          <w:sz w:val="28"/>
          <w:szCs w:val="28"/>
        </w:rPr>
        <w:t>requirements</w:t>
      </w:r>
      <w:r w:rsidR="001D1D65">
        <w:rPr>
          <w:rFonts w:ascii="Book Antiqua" w:hAnsi="Book Antiqua" w:cstheme="majorHAnsi"/>
          <w:sz w:val="28"/>
          <w:szCs w:val="28"/>
        </w:rPr>
        <w:t>, so</w:t>
      </w:r>
      <w:r w:rsidR="009D0445">
        <w:rPr>
          <w:rFonts w:ascii="Book Antiqua" w:hAnsi="Book Antiqua" w:cstheme="majorHAnsi"/>
          <w:sz w:val="28"/>
          <w:szCs w:val="28"/>
        </w:rPr>
        <w:t xml:space="preserve"> if there is something specific you have in mind</w:t>
      </w:r>
      <w:r>
        <w:rPr>
          <w:rFonts w:ascii="Book Antiqua" w:hAnsi="Book Antiqua" w:cstheme="majorHAnsi"/>
          <w:sz w:val="28"/>
          <w:szCs w:val="28"/>
        </w:rPr>
        <w:t xml:space="preserve">, please </w:t>
      </w:r>
      <w:r w:rsidR="004D53D5">
        <w:rPr>
          <w:rFonts w:ascii="Book Antiqua" w:hAnsi="Book Antiqua" w:cstheme="majorHAnsi"/>
          <w:sz w:val="28"/>
          <w:szCs w:val="28"/>
        </w:rPr>
        <w:t xml:space="preserve">do </w:t>
      </w:r>
      <w:r>
        <w:rPr>
          <w:rFonts w:ascii="Book Antiqua" w:hAnsi="Book Antiqua" w:cstheme="majorHAnsi"/>
          <w:sz w:val="28"/>
          <w:szCs w:val="28"/>
        </w:rPr>
        <w:t>ask for further information.</w:t>
      </w:r>
    </w:p>
    <w:p w14:paraId="16D673B8" w14:textId="77777777" w:rsidR="00534B74" w:rsidRPr="00D622F6" w:rsidRDefault="00534B74" w:rsidP="00534B74">
      <w:pPr>
        <w:rPr>
          <w:rFonts w:ascii="Book Antiqua" w:hAnsi="Book Antiqua" w:cstheme="majorHAnsi"/>
          <w:b/>
          <w:sz w:val="28"/>
          <w:szCs w:val="28"/>
          <w:u w:val="single"/>
        </w:rPr>
      </w:pPr>
    </w:p>
    <w:p w14:paraId="2B0C3589" w14:textId="46F58692" w:rsidR="00534B74" w:rsidRPr="008D1B3B" w:rsidRDefault="00534B74" w:rsidP="00534B74">
      <w:pPr>
        <w:rPr>
          <w:rFonts w:ascii="Book Antiqua" w:hAnsi="Book Antiqua" w:cstheme="majorHAnsi"/>
          <w:b/>
          <w:sz w:val="36"/>
          <w:szCs w:val="36"/>
          <w:u w:val="single"/>
        </w:rPr>
      </w:pPr>
      <w:r w:rsidRPr="00067A79">
        <w:rPr>
          <w:rFonts w:ascii="Book Antiqua" w:hAnsi="Book Antiqua" w:cstheme="majorHAnsi"/>
          <w:b/>
          <w:sz w:val="36"/>
          <w:szCs w:val="36"/>
          <w:u w:val="single"/>
        </w:rPr>
        <w:t>Drinks</w:t>
      </w:r>
    </w:p>
    <w:p w14:paraId="04906FFF" w14:textId="54F52F5A" w:rsidR="00534B74" w:rsidRPr="00D622F6" w:rsidRDefault="00534B74" w:rsidP="00534B74">
      <w:pPr>
        <w:rPr>
          <w:rFonts w:ascii="Book Antiqua" w:hAnsi="Book Antiqua" w:cstheme="majorHAnsi"/>
          <w:b/>
          <w:sz w:val="28"/>
          <w:szCs w:val="28"/>
        </w:rPr>
      </w:pPr>
      <w:r w:rsidRPr="00D622F6">
        <w:rPr>
          <w:rFonts w:ascii="Book Antiqua" w:hAnsi="Book Antiqua" w:cstheme="majorHAnsi"/>
          <w:b/>
          <w:sz w:val="28"/>
          <w:szCs w:val="28"/>
        </w:rPr>
        <w:t xml:space="preserve">Renishaw Hall Award – Winning </w:t>
      </w:r>
      <w:r w:rsidR="00512014">
        <w:rPr>
          <w:rFonts w:ascii="Book Antiqua" w:hAnsi="Book Antiqua" w:cstheme="majorHAnsi"/>
          <w:b/>
          <w:sz w:val="28"/>
          <w:szCs w:val="28"/>
        </w:rPr>
        <w:t>White, Red and Rose</w:t>
      </w:r>
      <w:r w:rsidRPr="00D622F6">
        <w:rPr>
          <w:rFonts w:ascii="Book Antiqua" w:hAnsi="Book Antiqua" w:cstheme="majorHAnsi"/>
          <w:b/>
          <w:sz w:val="28"/>
          <w:szCs w:val="28"/>
        </w:rPr>
        <w:t xml:space="preserve"> Wine </w:t>
      </w:r>
    </w:p>
    <w:p w14:paraId="7E591D62" w14:textId="0BA92F5D" w:rsidR="00534B74" w:rsidRDefault="00534B74" w:rsidP="00534B74">
      <w:pPr>
        <w:rPr>
          <w:rFonts w:ascii="Book Antiqua" w:hAnsi="Book Antiqua" w:cstheme="majorHAnsi"/>
          <w:sz w:val="28"/>
          <w:szCs w:val="28"/>
        </w:rPr>
      </w:pPr>
      <w:r w:rsidRPr="00D622F6">
        <w:rPr>
          <w:rFonts w:ascii="Book Antiqua" w:hAnsi="Book Antiqua" w:cstheme="majorHAnsi"/>
          <w:b/>
          <w:sz w:val="28"/>
          <w:szCs w:val="28"/>
        </w:rPr>
        <w:t>Still</w:t>
      </w:r>
      <w:r w:rsidRPr="00D622F6">
        <w:rPr>
          <w:rFonts w:ascii="Book Antiqua" w:hAnsi="Book Antiqua" w:cstheme="majorHAnsi"/>
          <w:sz w:val="28"/>
          <w:szCs w:val="28"/>
        </w:rPr>
        <w:t xml:space="preserve"> </w:t>
      </w:r>
      <w:r>
        <w:rPr>
          <w:rFonts w:ascii="Book Antiqua" w:hAnsi="Book Antiqua" w:cstheme="majorHAnsi"/>
          <w:sz w:val="28"/>
          <w:szCs w:val="28"/>
        </w:rPr>
        <w:tab/>
      </w:r>
      <w:r>
        <w:rPr>
          <w:rFonts w:ascii="Book Antiqua" w:hAnsi="Book Antiqua" w:cstheme="majorHAnsi"/>
          <w:sz w:val="28"/>
          <w:szCs w:val="28"/>
        </w:rPr>
        <w:tab/>
      </w:r>
      <w:r>
        <w:rPr>
          <w:rFonts w:ascii="Book Antiqua" w:hAnsi="Book Antiqua" w:cstheme="majorHAnsi"/>
          <w:sz w:val="28"/>
          <w:szCs w:val="28"/>
        </w:rPr>
        <w:tab/>
        <w:t xml:space="preserve"> </w:t>
      </w:r>
      <w:r w:rsidRPr="00D622F6">
        <w:rPr>
          <w:rFonts w:ascii="Book Antiqua" w:hAnsi="Book Antiqua" w:cstheme="majorHAnsi"/>
          <w:sz w:val="28"/>
          <w:szCs w:val="28"/>
        </w:rPr>
        <w:t>£1</w:t>
      </w:r>
      <w:r w:rsidR="001A22FC">
        <w:rPr>
          <w:rFonts w:ascii="Book Antiqua" w:hAnsi="Book Antiqua" w:cstheme="majorHAnsi"/>
          <w:sz w:val="28"/>
          <w:szCs w:val="28"/>
        </w:rPr>
        <w:t>7.99</w:t>
      </w:r>
      <w:r w:rsidRPr="00D622F6">
        <w:rPr>
          <w:rFonts w:ascii="Book Antiqua" w:hAnsi="Book Antiqua" w:cstheme="majorHAnsi"/>
          <w:sz w:val="28"/>
          <w:szCs w:val="28"/>
        </w:rPr>
        <w:t xml:space="preserve"> per bottle</w:t>
      </w:r>
      <w:r w:rsidR="00512014">
        <w:rPr>
          <w:rFonts w:ascii="Book Antiqua" w:hAnsi="Book Antiqua" w:cstheme="majorHAnsi"/>
          <w:sz w:val="28"/>
          <w:szCs w:val="28"/>
        </w:rPr>
        <w:tab/>
      </w:r>
      <w:r w:rsidR="00512014">
        <w:rPr>
          <w:rFonts w:ascii="Book Antiqua" w:hAnsi="Book Antiqua" w:cstheme="majorHAnsi"/>
          <w:sz w:val="28"/>
          <w:szCs w:val="28"/>
        </w:rPr>
        <w:tab/>
      </w:r>
      <w:r w:rsidR="00512014" w:rsidRPr="00D622F6">
        <w:rPr>
          <w:rFonts w:ascii="Book Antiqua" w:hAnsi="Book Antiqua" w:cstheme="majorHAnsi"/>
          <w:sz w:val="28"/>
          <w:szCs w:val="28"/>
        </w:rPr>
        <w:t>£</w:t>
      </w:r>
      <w:r w:rsidR="00F21DDE">
        <w:rPr>
          <w:rFonts w:ascii="Book Antiqua" w:hAnsi="Book Antiqua" w:cstheme="majorHAnsi"/>
          <w:sz w:val="28"/>
          <w:szCs w:val="28"/>
        </w:rPr>
        <w:t>4</w:t>
      </w:r>
      <w:r w:rsidR="00512014" w:rsidRPr="00D622F6">
        <w:rPr>
          <w:rFonts w:ascii="Book Antiqua" w:hAnsi="Book Antiqua" w:cstheme="majorHAnsi"/>
          <w:sz w:val="28"/>
          <w:szCs w:val="28"/>
        </w:rPr>
        <w:t>.95 per 1</w:t>
      </w:r>
      <w:r w:rsidR="001A22FC">
        <w:rPr>
          <w:rFonts w:ascii="Book Antiqua" w:hAnsi="Book Antiqua" w:cstheme="majorHAnsi"/>
          <w:sz w:val="28"/>
          <w:szCs w:val="28"/>
        </w:rPr>
        <w:t>2</w:t>
      </w:r>
      <w:r w:rsidR="00512014" w:rsidRPr="00D622F6">
        <w:rPr>
          <w:rFonts w:ascii="Book Antiqua" w:hAnsi="Book Antiqua" w:cstheme="majorHAnsi"/>
          <w:sz w:val="28"/>
          <w:szCs w:val="28"/>
        </w:rPr>
        <w:t>5ml glass</w:t>
      </w:r>
    </w:p>
    <w:p w14:paraId="11C920AC" w14:textId="7BDDDB13" w:rsidR="008D1B3B" w:rsidRDefault="008D1B3B" w:rsidP="00534B74">
      <w:pPr>
        <w:rPr>
          <w:rFonts w:ascii="Book Antiqua" w:hAnsi="Book Antiqua" w:cstheme="majorHAnsi"/>
          <w:sz w:val="28"/>
          <w:szCs w:val="28"/>
        </w:rPr>
      </w:pPr>
      <w:r w:rsidRPr="00587B20">
        <w:rPr>
          <w:rFonts w:ascii="Book Antiqua" w:hAnsi="Book Antiqua" w:cstheme="majorHAnsi"/>
          <w:b/>
          <w:bCs/>
          <w:sz w:val="28"/>
          <w:szCs w:val="28"/>
        </w:rPr>
        <w:t xml:space="preserve">Red </w:t>
      </w:r>
      <w:r w:rsidR="008734A9">
        <w:rPr>
          <w:rFonts w:ascii="Book Antiqua" w:hAnsi="Book Antiqua" w:cstheme="majorHAnsi"/>
          <w:sz w:val="28"/>
          <w:szCs w:val="28"/>
        </w:rPr>
        <w:tab/>
      </w:r>
      <w:r w:rsidR="008734A9">
        <w:rPr>
          <w:rFonts w:ascii="Book Antiqua" w:hAnsi="Book Antiqua" w:cstheme="majorHAnsi"/>
          <w:sz w:val="28"/>
          <w:szCs w:val="28"/>
        </w:rPr>
        <w:tab/>
      </w:r>
      <w:r w:rsidR="008734A9">
        <w:rPr>
          <w:rFonts w:ascii="Book Antiqua" w:hAnsi="Book Antiqua" w:cstheme="majorHAnsi"/>
          <w:sz w:val="28"/>
          <w:szCs w:val="28"/>
        </w:rPr>
        <w:tab/>
        <w:t xml:space="preserve"> £22.00 per bottle</w:t>
      </w:r>
      <w:r w:rsidR="008734A9">
        <w:rPr>
          <w:rFonts w:ascii="Book Antiqua" w:hAnsi="Book Antiqua" w:cstheme="majorHAnsi"/>
          <w:sz w:val="28"/>
          <w:szCs w:val="28"/>
        </w:rPr>
        <w:tab/>
      </w:r>
      <w:r w:rsidR="008734A9">
        <w:rPr>
          <w:rFonts w:ascii="Book Antiqua" w:hAnsi="Book Antiqua" w:cstheme="majorHAnsi"/>
          <w:sz w:val="28"/>
          <w:szCs w:val="28"/>
        </w:rPr>
        <w:tab/>
        <w:t>£</w:t>
      </w:r>
      <w:r w:rsidR="00F21DDE">
        <w:rPr>
          <w:rFonts w:ascii="Book Antiqua" w:hAnsi="Book Antiqua" w:cstheme="majorHAnsi"/>
          <w:sz w:val="28"/>
          <w:szCs w:val="28"/>
        </w:rPr>
        <w:t>5</w:t>
      </w:r>
      <w:r w:rsidR="008734A9">
        <w:rPr>
          <w:rFonts w:ascii="Book Antiqua" w:hAnsi="Book Antiqua" w:cstheme="majorHAnsi"/>
          <w:sz w:val="28"/>
          <w:szCs w:val="28"/>
        </w:rPr>
        <w:t>.95</w:t>
      </w:r>
      <w:r w:rsidR="00F21DDE">
        <w:rPr>
          <w:rFonts w:ascii="Book Antiqua" w:hAnsi="Book Antiqua" w:cstheme="majorHAnsi"/>
          <w:sz w:val="28"/>
          <w:szCs w:val="28"/>
        </w:rPr>
        <w:t xml:space="preserve"> per 125ml glass</w:t>
      </w:r>
    </w:p>
    <w:p w14:paraId="3425316D" w14:textId="15952CC7" w:rsidR="00534B74" w:rsidRDefault="00534B74" w:rsidP="00512014">
      <w:pPr>
        <w:rPr>
          <w:rFonts w:ascii="Book Antiqua" w:hAnsi="Book Antiqua" w:cstheme="majorHAnsi"/>
          <w:sz w:val="28"/>
          <w:szCs w:val="28"/>
        </w:rPr>
      </w:pPr>
      <w:r w:rsidRPr="00D622F6">
        <w:rPr>
          <w:rFonts w:ascii="Book Antiqua" w:hAnsi="Book Antiqua" w:cstheme="majorHAnsi"/>
          <w:b/>
          <w:sz w:val="28"/>
          <w:szCs w:val="28"/>
        </w:rPr>
        <w:t>Sparkling</w:t>
      </w:r>
      <w:r>
        <w:rPr>
          <w:rFonts w:ascii="Book Antiqua" w:hAnsi="Book Antiqua" w:cstheme="majorHAnsi"/>
          <w:b/>
          <w:sz w:val="28"/>
          <w:szCs w:val="28"/>
        </w:rPr>
        <w:tab/>
        <w:t xml:space="preserve"> </w:t>
      </w:r>
      <w:r>
        <w:rPr>
          <w:rFonts w:ascii="Book Antiqua" w:hAnsi="Book Antiqua" w:cstheme="majorHAnsi"/>
          <w:b/>
          <w:sz w:val="28"/>
          <w:szCs w:val="28"/>
        </w:rPr>
        <w:tab/>
      </w:r>
      <w:r w:rsidRPr="00D622F6">
        <w:rPr>
          <w:rFonts w:ascii="Book Antiqua" w:hAnsi="Book Antiqua" w:cstheme="majorHAnsi"/>
          <w:b/>
          <w:sz w:val="28"/>
          <w:szCs w:val="28"/>
        </w:rPr>
        <w:t xml:space="preserve"> </w:t>
      </w:r>
      <w:r w:rsidRPr="00D622F6">
        <w:rPr>
          <w:rFonts w:ascii="Book Antiqua" w:hAnsi="Book Antiqua" w:cstheme="majorHAnsi"/>
          <w:sz w:val="28"/>
          <w:szCs w:val="28"/>
        </w:rPr>
        <w:t>£</w:t>
      </w:r>
      <w:r w:rsidR="001A22FC">
        <w:rPr>
          <w:rFonts w:ascii="Book Antiqua" w:hAnsi="Book Antiqua" w:cstheme="majorHAnsi"/>
          <w:sz w:val="28"/>
          <w:szCs w:val="28"/>
        </w:rPr>
        <w:t>33.00</w:t>
      </w:r>
      <w:r w:rsidRPr="00D622F6">
        <w:rPr>
          <w:rFonts w:ascii="Book Antiqua" w:hAnsi="Book Antiqua" w:cstheme="majorHAnsi"/>
          <w:sz w:val="28"/>
          <w:szCs w:val="28"/>
        </w:rPr>
        <w:t xml:space="preserve"> per bottle</w:t>
      </w:r>
      <w:r w:rsidR="00512014">
        <w:rPr>
          <w:rFonts w:ascii="Book Antiqua" w:hAnsi="Book Antiqua" w:cstheme="majorHAnsi"/>
          <w:sz w:val="28"/>
          <w:szCs w:val="28"/>
        </w:rPr>
        <w:tab/>
      </w:r>
      <w:r w:rsidR="00512014">
        <w:rPr>
          <w:rFonts w:ascii="Book Antiqua" w:hAnsi="Book Antiqua" w:cstheme="majorHAnsi"/>
          <w:sz w:val="28"/>
          <w:szCs w:val="28"/>
        </w:rPr>
        <w:tab/>
      </w:r>
      <w:r w:rsidR="00512014" w:rsidRPr="00D622F6">
        <w:rPr>
          <w:rFonts w:ascii="Book Antiqua" w:hAnsi="Book Antiqua" w:cstheme="majorHAnsi"/>
          <w:sz w:val="28"/>
          <w:szCs w:val="28"/>
        </w:rPr>
        <w:t>£</w:t>
      </w:r>
      <w:r w:rsidR="00512014">
        <w:rPr>
          <w:rFonts w:ascii="Book Antiqua" w:hAnsi="Book Antiqua" w:cstheme="majorHAnsi"/>
          <w:sz w:val="28"/>
          <w:szCs w:val="28"/>
        </w:rPr>
        <w:t>6</w:t>
      </w:r>
      <w:r w:rsidR="00512014" w:rsidRPr="00D622F6">
        <w:rPr>
          <w:rFonts w:ascii="Book Antiqua" w:hAnsi="Book Antiqua" w:cstheme="majorHAnsi"/>
          <w:sz w:val="28"/>
          <w:szCs w:val="28"/>
        </w:rPr>
        <w:t>.95 per 1</w:t>
      </w:r>
      <w:r w:rsidR="001A22FC">
        <w:rPr>
          <w:rFonts w:ascii="Book Antiqua" w:hAnsi="Book Antiqua" w:cstheme="majorHAnsi"/>
          <w:sz w:val="28"/>
          <w:szCs w:val="28"/>
        </w:rPr>
        <w:t>2</w:t>
      </w:r>
      <w:r w:rsidR="00512014" w:rsidRPr="00D622F6">
        <w:rPr>
          <w:rFonts w:ascii="Book Antiqua" w:hAnsi="Book Antiqua" w:cstheme="majorHAnsi"/>
          <w:sz w:val="28"/>
          <w:szCs w:val="28"/>
        </w:rPr>
        <w:t xml:space="preserve">5ml glass </w:t>
      </w:r>
    </w:p>
    <w:p w14:paraId="518944B9" w14:textId="77777777" w:rsidR="00534B74" w:rsidRPr="00D622F6" w:rsidRDefault="00534B74" w:rsidP="00534B74">
      <w:pPr>
        <w:ind w:left="1440" w:firstLine="720"/>
        <w:rPr>
          <w:rFonts w:ascii="Book Antiqua" w:hAnsi="Book Antiqua" w:cstheme="majorHAnsi"/>
          <w:sz w:val="28"/>
          <w:szCs w:val="28"/>
        </w:rPr>
      </w:pPr>
    </w:p>
    <w:p w14:paraId="11E5E763" w14:textId="2F9FBC82" w:rsidR="00534B74" w:rsidRDefault="00534B74" w:rsidP="00534B74">
      <w:pPr>
        <w:rPr>
          <w:rFonts w:ascii="Book Antiqua" w:hAnsi="Book Antiqua" w:cstheme="majorHAnsi"/>
          <w:i/>
          <w:iCs/>
          <w:sz w:val="28"/>
          <w:szCs w:val="28"/>
        </w:rPr>
      </w:pPr>
      <w:r w:rsidRPr="00D622F6">
        <w:rPr>
          <w:rFonts w:ascii="Book Antiqua" w:hAnsi="Book Antiqua" w:cstheme="majorHAnsi"/>
          <w:b/>
          <w:sz w:val="28"/>
          <w:szCs w:val="28"/>
        </w:rPr>
        <w:t xml:space="preserve">Tea &amp; Coffee: </w:t>
      </w:r>
      <w:r>
        <w:rPr>
          <w:rFonts w:ascii="Book Antiqua" w:hAnsi="Book Antiqua" w:cstheme="majorHAnsi"/>
          <w:b/>
          <w:sz w:val="28"/>
          <w:szCs w:val="28"/>
        </w:rPr>
        <w:tab/>
        <w:t xml:space="preserve"> </w:t>
      </w:r>
      <w:r w:rsidRPr="00D622F6">
        <w:rPr>
          <w:rFonts w:ascii="Book Antiqua" w:hAnsi="Book Antiqua" w:cstheme="majorHAnsi"/>
          <w:sz w:val="28"/>
          <w:szCs w:val="28"/>
        </w:rPr>
        <w:t>£</w:t>
      </w:r>
      <w:r w:rsidR="00966F10">
        <w:rPr>
          <w:rFonts w:ascii="Book Antiqua" w:hAnsi="Book Antiqua" w:cstheme="majorHAnsi"/>
          <w:sz w:val="28"/>
          <w:szCs w:val="28"/>
        </w:rPr>
        <w:t>3.</w:t>
      </w:r>
      <w:r w:rsidR="004264B9">
        <w:rPr>
          <w:rFonts w:ascii="Book Antiqua" w:hAnsi="Book Antiqua" w:cstheme="majorHAnsi"/>
          <w:sz w:val="28"/>
          <w:szCs w:val="28"/>
        </w:rPr>
        <w:t>25</w:t>
      </w:r>
      <w:r w:rsidRPr="00D622F6">
        <w:rPr>
          <w:rFonts w:ascii="Book Antiqua" w:hAnsi="Book Antiqua" w:cstheme="majorHAnsi"/>
          <w:sz w:val="28"/>
          <w:szCs w:val="28"/>
        </w:rPr>
        <w:t xml:space="preserve"> per person </w:t>
      </w:r>
      <w:r w:rsidRPr="00D622F6">
        <w:rPr>
          <w:rFonts w:ascii="Book Antiqua" w:hAnsi="Book Antiqua" w:cstheme="majorHAnsi"/>
          <w:i/>
          <w:iCs/>
          <w:sz w:val="28"/>
          <w:szCs w:val="28"/>
        </w:rPr>
        <w:t>(to include biscuit</w:t>
      </w:r>
      <w:r>
        <w:rPr>
          <w:rFonts w:ascii="Book Antiqua" w:hAnsi="Book Antiqua" w:cstheme="majorHAnsi"/>
          <w:i/>
          <w:iCs/>
          <w:sz w:val="28"/>
          <w:szCs w:val="28"/>
        </w:rPr>
        <w:t>s</w:t>
      </w:r>
      <w:r w:rsidRPr="00D622F6">
        <w:rPr>
          <w:rFonts w:ascii="Book Antiqua" w:hAnsi="Book Antiqua" w:cstheme="majorHAnsi"/>
          <w:i/>
          <w:iCs/>
          <w:sz w:val="28"/>
          <w:szCs w:val="28"/>
        </w:rPr>
        <w:t xml:space="preserve">) </w:t>
      </w:r>
    </w:p>
    <w:p w14:paraId="6CA17936" w14:textId="398F2C8E" w:rsidR="00534B74" w:rsidRPr="00F54B90" w:rsidRDefault="003E1E78" w:rsidP="00534B74">
      <w:pPr>
        <w:rPr>
          <w:rFonts w:ascii="Book Antiqua" w:hAnsi="Book Antiqua" w:cstheme="majorHAnsi"/>
          <w:bCs/>
          <w:sz w:val="28"/>
          <w:szCs w:val="28"/>
        </w:rPr>
      </w:pPr>
      <w:r w:rsidRPr="00D622F6">
        <w:rPr>
          <w:rFonts w:ascii="Book Antiqua" w:hAnsi="Book Antiqua" w:cstheme="majorHAnsi"/>
          <w:b/>
          <w:sz w:val="28"/>
          <w:szCs w:val="28"/>
        </w:rPr>
        <w:t>Tea &amp; Coffee</w:t>
      </w:r>
      <w:r>
        <w:rPr>
          <w:rFonts w:ascii="Book Antiqua" w:hAnsi="Book Antiqua" w:cstheme="majorHAnsi"/>
          <w:b/>
          <w:sz w:val="28"/>
          <w:szCs w:val="28"/>
        </w:rPr>
        <w:t xml:space="preserve"> Station</w:t>
      </w:r>
      <w:r w:rsidRPr="00D622F6">
        <w:rPr>
          <w:rFonts w:ascii="Book Antiqua" w:hAnsi="Book Antiqua" w:cstheme="majorHAnsi"/>
          <w:b/>
          <w:sz w:val="28"/>
          <w:szCs w:val="28"/>
        </w:rPr>
        <w:t>:</w:t>
      </w:r>
      <w:r>
        <w:rPr>
          <w:rFonts w:ascii="Book Antiqua" w:hAnsi="Book Antiqua" w:cstheme="majorHAnsi"/>
          <w:b/>
          <w:sz w:val="28"/>
          <w:szCs w:val="28"/>
        </w:rPr>
        <w:tab/>
      </w:r>
      <w:r w:rsidR="00560225" w:rsidRPr="00F54B90">
        <w:rPr>
          <w:rFonts w:ascii="Book Antiqua" w:hAnsi="Book Antiqua" w:cstheme="majorHAnsi"/>
          <w:bCs/>
          <w:sz w:val="28"/>
          <w:szCs w:val="28"/>
        </w:rPr>
        <w:t>£</w:t>
      </w:r>
      <w:r w:rsidR="00152B63">
        <w:rPr>
          <w:rFonts w:ascii="Book Antiqua" w:hAnsi="Book Antiqua" w:cstheme="majorHAnsi"/>
          <w:bCs/>
          <w:sz w:val="28"/>
          <w:szCs w:val="28"/>
        </w:rPr>
        <w:t>1</w:t>
      </w:r>
      <w:r w:rsidR="00CF3012">
        <w:rPr>
          <w:rFonts w:ascii="Book Antiqua" w:hAnsi="Book Antiqua" w:cstheme="majorHAnsi"/>
          <w:bCs/>
          <w:sz w:val="28"/>
          <w:szCs w:val="28"/>
        </w:rPr>
        <w:t>2</w:t>
      </w:r>
      <w:r w:rsidR="00AA4292">
        <w:rPr>
          <w:rFonts w:ascii="Book Antiqua" w:hAnsi="Book Antiqua" w:cstheme="majorHAnsi"/>
          <w:bCs/>
          <w:sz w:val="28"/>
          <w:szCs w:val="28"/>
        </w:rPr>
        <w:t>5</w:t>
      </w:r>
      <w:r w:rsidR="00734030" w:rsidRPr="00F54B90">
        <w:rPr>
          <w:rFonts w:ascii="Book Antiqua" w:hAnsi="Book Antiqua" w:cstheme="majorHAnsi"/>
          <w:bCs/>
          <w:sz w:val="28"/>
          <w:szCs w:val="28"/>
        </w:rPr>
        <w:t xml:space="preserve"> </w:t>
      </w:r>
      <w:r w:rsidR="00F54B90" w:rsidRPr="00F54B90">
        <w:rPr>
          <w:rFonts w:ascii="Book Antiqua" w:hAnsi="Book Antiqua" w:cstheme="majorHAnsi"/>
          <w:bCs/>
          <w:sz w:val="28"/>
          <w:szCs w:val="28"/>
        </w:rPr>
        <w:t xml:space="preserve">for unlimited tea and coffee </w:t>
      </w:r>
      <w:r w:rsidR="00F54B90">
        <w:rPr>
          <w:rFonts w:ascii="Book Antiqua" w:hAnsi="Book Antiqua" w:cstheme="majorHAnsi"/>
          <w:bCs/>
          <w:sz w:val="28"/>
          <w:szCs w:val="28"/>
        </w:rPr>
        <w:t>for your celebration.</w:t>
      </w:r>
    </w:p>
    <w:p w14:paraId="06581E30" w14:textId="77777777" w:rsidR="003E1E78" w:rsidRDefault="003E1E78" w:rsidP="00534B74">
      <w:pPr>
        <w:rPr>
          <w:rFonts w:ascii="Book Antiqua" w:hAnsi="Book Antiqua" w:cstheme="majorHAnsi"/>
          <w:i/>
          <w:iCs/>
          <w:sz w:val="28"/>
          <w:szCs w:val="28"/>
        </w:rPr>
      </w:pPr>
    </w:p>
    <w:p w14:paraId="4A6AE9D8" w14:textId="7357952A" w:rsidR="00534B74" w:rsidRPr="00D622F6" w:rsidRDefault="00534B74" w:rsidP="00534B74">
      <w:pPr>
        <w:rPr>
          <w:rFonts w:ascii="Book Antiqua" w:hAnsi="Book Antiqua" w:cstheme="majorHAnsi"/>
          <w:b/>
          <w:bCs/>
          <w:sz w:val="28"/>
          <w:szCs w:val="28"/>
        </w:rPr>
      </w:pPr>
      <w:r w:rsidRPr="00D622F6">
        <w:rPr>
          <w:rFonts w:ascii="Book Antiqua" w:hAnsi="Book Antiqua" w:cstheme="majorHAnsi"/>
          <w:b/>
          <w:bCs/>
          <w:sz w:val="28"/>
          <w:szCs w:val="28"/>
        </w:rPr>
        <w:t xml:space="preserve">A selection of </w:t>
      </w:r>
      <w:r w:rsidR="006D4602">
        <w:rPr>
          <w:rFonts w:ascii="Book Antiqua" w:hAnsi="Book Antiqua" w:cstheme="majorHAnsi"/>
          <w:b/>
          <w:bCs/>
          <w:sz w:val="28"/>
          <w:szCs w:val="28"/>
        </w:rPr>
        <w:t>ale, cider, wine</w:t>
      </w:r>
      <w:r w:rsidR="00067A79">
        <w:rPr>
          <w:rFonts w:ascii="Book Antiqua" w:hAnsi="Book Antiqua" w:cstheme="majorHAnsi"/>
          <w:b/>
          <w:bCs/>
          <w:sz w:val="28"/>
          <w:szCs w:val="28"/>
        </w:rPr>
        <w:t xml:space="preserve">, </w:t>
      </w:r>
      <w:r w:rsidRPr="00D622F6">
        <w:rPr>
          <w:rFonts w:ascii="Book Antiqua" w:hAnsi="Book Antiqua" w:cstheme="majorHAnsi"/>
          <w:b/>
          <w:bCs/>
          <w:sz w:val="28"/>
          <w:szCs w:val="28"/>
        </w:rPr>
        <w:t>soft drinks and hot drinks are also available</w:t>
      </w:r>
      <w:r w:rsidR="001D1D65">
        <w:rPr>
          <w:rFonts w:ascii="Book Antiqua" w:hAnsi="Book Antiqua" w:cstheme="majorHAnsi"/>
          <w:b/>
          <w:bCs/>
          <w:sz w:val="28"/>
          <w:szCs w:val="28"/>
        </w:rPr>
        <w:t xml:space="preserve">, and can be </w:t>
      </w:r>
      <w:r w:rsidR="006D4602">
        <w:rPr>
          <w:rFonts w:ascii="Book Antiqua" w:hAnsi="Book Antiqua" w:cstheme="majorHAnsi"/>
          <w:b/>
          <w:bCs/>
          <w:sz w:val="28"/>
          <w:szCs w:val="28"/>
        </w:rPr>
        <w:t xml:space="preserve">pre-booked </w:t>
      </w:r>
      <w:r w:rsidR="00067A79">
        <w:rPr>
          <w:rFonts w:ascii="Book Antiqua" w:hAnsi="Book Antiqua" w:cstheme="majorHAnsi"/>
          <w:b/>
          <w:bCs/>
          <w:sz w:val="28"/>
          <w:szCs w:val="28"/>
        </w:rPr>
        <w:t>in advance or</w:t>
      </w:r>
      <w:r w:rsidR="006D4602">
        <w:rPr>
          <w:rFonts w:ascii="Book Antiqua" w:hAnsi="Book Antiqua" w:cstheme="majorHAnsi"/>
          <w:b/>
          <w:bCs/>
          <w:sz w:val="28"/>
          <w:szCs w:val="28"/>
        </w:rPr>
        <w:t xml:space="preserve"> can be </w:t>
      </w:r>
      <w:r w:rsidR="001D1D65">
        <w:rPr>
          <w:rFonts w:ascii="Book Antiqua" w:hAnsi="Book Antiqua" w:cstheme="majorHAnsi"/>
          <w:b/>
          <w:bCs/>
          <w:sz w:val="28"/>
          <w:szCs w:val="28"/>
        </w:rPr>
        <w:t xml:space="preserve">purchased </w:t>
      </w:r>
      <w:r w:rsidR="006D4602">
        <w:rPr>
          <w:rFonts w:ascii="Book Antiqua" w:hAnsi="Book Antiqua" w:cstheme="majorHAnsi"/>
          <w:b/>
          <w:bCs/>
          <w:sz w:val="28"/>
          <w:szCs w:val="28"/>
        </w:rPr>
        <w:t>on the day of your event</w:t>
      </w:r>
      <w:r w:rsidR="00067A79">
        <w:rPr>
          <w:rFonts w:ascii="Book Antiqua" w:hAnsi="Book Antiqua" w:cstheme="majorHAnsi"/>
          <w:b/>
          <w:bCs/>
          <w:sz w:val="28"/>
          <w:szCs w:val="28"/>
        </w:rPr>
        <w:t>.</w:t>
      </w:r>
      <w:r w:rsidR="006D4602">
        <w:rPr>
          <w:rFonts w:ascii="Book Antiqua" w:hAnsi="Book Antiqua" w:cstheme="majorHAnsi"/>
          <w:b/>
          <w:bCs/>
          <w:sz w:val="28"/>
          <w:szCs w:val="28"/>
        </w:rPr>
        <w:t xml:space="preserve"> </w:t>
      </w:r>
    </w:p>
    <w:p w14:paraId="5B34D865" w14:textId="77777777" w:rsidR="00CF027C" w:rsidRDefault="00CF027C" w:rsidP="009B23C0">
      <w:pPr>
        <w:rPr>
          <w:rFonts w:ascii="Book Antiqua" w:hAnsi="Book Antiqua" w:cstheme="majorHAnsi"/>
          <w:b/>
          <w:sz w:val="28"/>
          <w:szCs w:val="28"/>
        </w:rPr>
      </w:pPr>
    </w:p>
    <w:p w14:paraId="7BBE4326" w14:textId="1A8D6BF4" w:rsidR="009B23C0" w:rsidRDefault="009B23C0" w:rsidP="009B23C0">
      <w:pPr>
        <w:rPr>
          <w:rFonts w:ascii="Book Antiqua" w:hAnsi="Book Antiqua" w:cstheme="majorHAnsi"/>
          <w:i/>
          <w:iCs/>
        </w:rPr>
      </w:pPr>
      <w:r w:rsidRPr="00963C64">
        <w:rPr>
          <w:rFonts w:ascii="Book Antiqua" w:hAnsi="Book Antiqua" w:cstheme="majorHAnsi"/>
          <w:b/>
        </w:rPr>
        <w:t>Corkage:</w:t>
      </w:r>
      <w:r w:rsidRPr="00963C64">
        <w:rPr>
          <w:rFonts w:ascii="Book Antiqua" w:hAnsi="Book Antiqua" w:cstheme="majorHAnsi"/>
        </w:rPr>
        <w:t xml:space="preserve"> £</w:t>
      </w:r>
      <w:r w:rsidR="008D1B3B">
        <w:rPr>
          <w:rFonts w:ascii="Book Antiqua" w:hAnsi="Book Antiqua" w:cstheme="majorHAnsi"/>
        </w:rPr>
        <w:t>7</w:t>
      </w:r>
      <w:r w:rsidRPr="00963C64">
        <w:rPr>
          <w:rFonts w:ascii="Book Antiqua" w:hAnsi="Book Antiqua" w:cstheme="majorHAnsi"/>
        </w:rPr>
        <w:t xml:space="preserve">.00 per bottle </w:t>
      </w:r>
      <w:r w:rsidRPr="00963C64">
        <w:rPr>
          <w:rFonts w:ascii="Book Antiqua" w:hAnsi="Book Antiqua" w:cstheme="majorHAnsi"/>
          <w:i/>
          <w:iCs/>
        </w:rPr>
        <w:t>(</w:t>
      </w:r>
      <w:r w:rsidR="00121C60" w:rsidRPr="00963C64">
        <w:rPr>
          <w:rFonts w:ascii="Book Antiqua" w:hAnsi="Book Antiqua" w:cstheme="majorHAnsi"/>
          <w:i/>
          <w:iCs/>
        </w:rPr>
        <w:t xml:space="preserve">bottles </w:t>
      </w:r>
      <w:r w:rsidRPr="00963C64">
        <w:rPr>
          <w:rFonts w:ascii="Book Antiqua" w:hAnsi="Book Antiqua" w:cstheme="majorHAnsi"/>
          <w:i/>
          <w:iCs/>
        </w:rPr>
        <w:t>not purchased onsite)</w:t>
      </w:r>
    </w:p>
    <w:p w14:paraId="5DCB4ECB" w14:textId="38C0C3BE" w:rsidR="00963C64" w:rsidRPr="00963C64" w:rsidRDefault="00963C64" w:rsidP="00963C64">
      <w:pPr>
        <w:rPr>
          <w:rFonts w:ascii="Book Antiqua" w:hAnsi="Book Antiqua" w:cstheme="majorHAnsi"/>
          <w:i/>
          <w:iCs/>
        </w:rPr>
      </w:pPr>
      <w:r w:rsidRPr="00963C64">
        <w:rPr>
          <w:rFonts w:ascii="Book Antiqua" w:hAnsi="Book Antiqua" w:cstheme="majorHAnsi"/>
          <w:b/>
        </w:rPr>
        <w:t>C</w:t>
      </w:r>
      <w:r>
        <w:rPr>
          <w:rFonts w:ascii="Book Antiqua" w:hAnsi="Book Antiqua" w:cstheme="majorHAnsi"/>
          <w:b/>
        </w:rPr>
        <w:t>ake</w:t>
      </w:r>
      <w:r w:rsidRPr="00963C64">
        <w:rPr>
          <w:rFonts w:ascii="Book Antiqua" w:hAnsi="Book Antiqua" w:cstheme="majorHAnsi"/>
          <w:b/>
        </w:rPr>
        <w:t>age:</w:t>
      </w:r>
      <w:r w:rsidRPr="00963C64">
        <w:rPr>
          <w:rFonts w:ascii="Book Antiqua" w:hAnsi="Book Antiqua" w:cstheme="majorHAnsi"/>
        </w:rPr>
        <w:t xml:space="preserve"> £</w:t>
      </w:r>
      <w:r w:rsidR="00D50603">
        <w:rPr>
          <w:rFonts w:ascii="Book Antiqua" w:hAnsi="Book Antiqua" w:cstheme="majorHAnsi"/>
        </w:rPr>
        <w:t>0.50</w:t>
      </w:r>
      <w:r w:rsidRPr="00963C64">
        <w:rPr>
          <w:rFonts w:ascii="Book Antiqua" w:hAnsi="Book Antiqua" w:cstheme="majorHAnsi"/>
        </w:rPr>
        <w:t xml:space="preserve"> per</w:t>
      </w:r>
      <w:r w:rsidR="00692B21">
        <w:rPr>
          <w:rFonts w:ascii="Book Antiqua" w:hAnsi="Book Antiqua" w:cstheme="majorHAnsi"/>
        </w:rPr>
        <w:t xml:space="preserve"> person</w:t>
      </w:r>
      <w:r w:rsidRPr="00963C64">
        <w:rPr>
          <w:rFonts w:ascii="Book Antiqua" w:hAnsi="Book Antiqua" w:cstheme="majorHAnsi"/>
        </w:rPr>
        <w:t xml:space="preserve"> </w:t>
      </w:r>
      <w:r w:rsidR="00D50603" w:rsidRPr="006031F6">
        <w:rPr>
          <w:rFonts w:ascii="Book Antiqua" w:hAnsi="Book Antiqua" w:cstheme="majorHAnsi"/>
          <w:i/>
          <w:iCs/>
        </w:rPr>
        <w:t>(</w:t>
      </w:r>
      <w:r w:rsidR="008D1B3B">
        <w:rPr>
          <w:rFonts w:ascii="Book Antiqua" w:hAnsi="Book Antiqua" w:cstheme="majorHAnsi"/>
          <w:i/>
          <w:iCs/>
        </w:rPr>
        <w:t xml:space="preserve">celebration </w:t>
      </w:r>
      <w:r w:rsidR="00D50603" w:rsidRPr="006031F6">
        <w:rPr>
          <w:rFonts w:ascii="Book Antiqua" w:hAnsi="Book Antiqua" w:cstheme="majorHAnsi"/>
          <w:i/>
          <w:iCs/>
        </w:rPr>
        <w:t xml:space="preserve">cakes not purchased from </w:t>
      </w:r>
      <w:r w:rsidR="006031F6" w:rsidRPr="006031F6">
        <w:rPr>
          <w:rFonts w:ascii="Book Antiqua" w:hAnsi="Book Antiqua" w:cstheme="majorHAnsi"/>
          <w:i/>
          <w:iCs/>
        </w:rPr>
        <w:t>Renishaw</w:t>
      </w:r>
      <w:r w:rsidR="008D1B3B">
        <w:rPr>
          <w:rFonts w:ascii="Book Antiqua" w:hAnsi="Book Antiqua" w:cstheme="majorHAnsi"/>
          <w:i/>
          <w:iCs/>
        </w:rPr>
        <w:t xml:space="preserve"> Hall &amp; Gardens</w:t>
      </w:r>
      <w:r w:rsidR="006031F6" w:rsidRPr="006031F6">
        <w:rPr>
          <w:rFonts w:ascii="Book Antiqua" w:hAnsi="Book Antiqua" w:cstheme="majorHAnsi"/>
          <w:i/>
          <w:iCs/>
        </w:rPr>
        <w:t>)</w:t>
      </w:r>
    </w:p>
    <w:p w14:paraId="4B0CA236" w14:textId="3D0A3147" w:rsidR="00534B74" w:rsidRDefault="00534B74" w:rsidP="009B23C0">
      <w:pPr>
        <w:rPr>
          <w:rFonts w:ascii="Book Antiqua" w:hAnsi="Book Antiqua" w:cstheme="majorHAnsi"/>
          <w:sz w:val="28"/>
          <w:szCs w:val="28"/>
        </w:rPr>
      </w:pPr>
    </w:p>
    <w:p w14:paraId="4D2311ED" w14:textId="461DD29C" w:rsidR="009B23C0" w:rsidRPr="00067A79" w:rsidRDefault="009B23C0" w:rsidP="009B23C0">
      <w:pPr>
        <w:rPr>
          <w:rFonts w:ascii="Book Antiqua" w:hAnsi="Book Antiqua" w:cstheme="majorHAnsi"/>
          <w:b/>
          <w:bCs/>
          <w:i/>
          <w:iCs/>
          <w:sz w:val="24"/>
          <w:szCs w:val="24"/>
        </w:rPr>
      </w:pPr>
      <w:r w:rsidRPr="00067A79">
        <w:rPr>
          <w:rFonts w:ascii="Book Antiqua" w:hAnsi="Book Antiqua" w:cstheme="majorHAnsi"/>
          <w:b/>
          <w:bCs/>
          <w:i/>
          <w:iCs/>
          <w:sz w:val="24"/>
          <w:szCs w:val="24"/>
        </w:rPr>
        <w:t>Further charges may apply for the hire of specific items requested and are subject to availability.</w:t>
      </w:r>
    </w:p>
    <w:p w14:paraId="012572D5" w14:textId="14B305C9" w:rsidR="00837055" w:rsidRPr="00067A79" w:rsidRDefault="00837055" w:rsidP="009B23C0">
      <w:pPr>
        <w:rPr>
          <w:rFonts w:ascii="Book Antiqua" w:hAnsi="Book Antiqua" w:cstheme="majorHAnsi"/>
          <w:b/>
          <w:bCs/>
          <w:i/>
          <w:iCs/>
          <w:sz w:val="24"/>
          <w:szCs w:val="24"/>
        </w:rPr>
      </w:pPr>
    </w:p>
    <w:p w14:paraId="32F1B089" w14:textId="03B68164" w:rsidR="00837055" w:rsidRPr="00067A79" w:rsidRDefault="00837055" w:rsidP="009B23C0">
      <w:pPr>
        <w:rPr>
          <w:rFonts w:ascii="Book Antiqua" w:hAnsi="Book Antiqua" w:cstheme="majorHAnsi"/>
          <w:b/>
          <w:bCs/>
          <w:i/>
          <w:iCs/>
          <w:sz w:val="24"/>
          <w:szCs w:val="24"/>
        </w:rPr>
      </w:pPr>
      <w:r w:rsidRPr="00067A79">
        <w:rPr>
          <w:rFonts w:ascii="Book Antiqua" w:hAnsi="Book Antiqua" w:cstheme="majorHAnsi"/>
          <w:b/>
          <w:bCs/>
          <w:i/>
          <w:iCs/>
          <w:sz w:val="24"/>
          <w:szCs w:val="24"/>
        </w:rPr>
        <w:t xml:space="preserve">Personal decorations are very welcome for your event, you </w:t>
      </w:r>
      <w:r w:rsidR="002868E7" w:rsidRPr="00067A79">
        <w:rPr>
          <w:rFonts w:ascii="Book Antiqua" w:hAnsi="Book Antiqua" w:cstheme="majorHAnsi"/>
          <w:b/>
          <w:bCs/>
          <w:i/>
          <w:iCs/>
          <w:sz w:val="24"/>
          <w:szCs w:val="24"/>
        </w:rPr>
        <w:t xml:space="preserve">may </w:t>
      </w:r>
      <w:r w:rsidRPr="00067A79">
        <w:rPr>
          <w:rFonts w:ascii="Book Antiqua" w:hAnsi="Book Antiqua" w:cstheme="majorHAnsi"/>
          <w:b/>
          <w:bCs/>
          <w:i/>
          <w:iCs/>
          <w:sz w:val="24"/>
          <w:szCs w:val="24"/>
        </w:rPr>
        <w:t>be permitted early to decorate the room, or if agreed prior, our team will decorate for your arrival.</w:t>
      </w:r>
    </w:p>
    <w:p w14:paraId="4E6EA732" w14:textId="061115E1" w:rsidR="00837055" w:rsidRPr="00067A79" w:rsidRDefault="00837055" w:rsidP="009B23C0">
      <w:pPr>
        <w:rPr>
          <w:rFonts w:ascii="Book Antiqua" w:hAnsi="Book Antiqua" w:cstheme="majorHAnsi"/>
          <w:b/>
          <w:bCs/>
          <w:i/>
          <w:iCs/>
          <w:sz w:val="24"/>
          <w:szCs w:val="24"/>
        </w:rPr>
      </w:pPr>
    </w:p>
    <w:p w14:paraId="5881126F" w14:textId="1BED54D1" w:rsidR="00837055" w:rsidRPr="00067A79" w:rsidRDefault="00837055" w:rsidP="009B23C0">
      <w:pPr>
        <w:rPr>
          <w:rFonts w:ascii="Book Antiqua" w:hAnsi="Book Antiqua" w:cstheme="majorHAnsi"/>
          <w:b/>
          <w:bCs/>
          <w:i/>
          <w:iCs/>
          <w:sz w:val="24"/>
          <w:szCs w:val="24"/>
        </w:rPr>
      </w:pPr>
      <w:r w:rsidRPr="00067A79">
        <w:rPr>
          <w:rFonts w:ascii="Book Antiqua" w:hAnsi="Book Antiqua" w:cstheme="majorHAnsi"/>
          <w:b/>
          <w:bCs/>
          <w:i/>
          <w:iCs/>
          <w:sz w:val="24"/>
          <w:szCs w:val="24"/>
        </w:rPr>
        <w:t xml:space="preserve">Soft music is welcomed for your event, </w:t>
      </w:r>
      <w:r w:rsidR="00AA4292" w:rsidRPr="00067A79">
        <w:rPr>
          <w:rFonts w:ascii="Book Antiqua" w:hAnsi="Book Antiqua" w:cstheme="majorHAnsi"/>
          <w:b/>
          <w:bCs/>
          <w:i/>
          <w:iCs/>
          <w:sz w:val="24"/>
          <w:szCs w:val="24"/>
        </w:rPr>
        <w:t>however,</w:t>
      </w:r>
      <w:r w:rsidRPr="00067A79">
        <w:rPr>
          <w:rFonts w:ascii="Book Antiqua" w:hAnsi="Book Antiqua" w:cstheme="majorHAnsi"/>
          <w:b/>
          <w:bCs/>
          <w:i/>
          <w:iCs/>
          <w:sz w:val="24"/>
          <w:szCs w:val="24"/>
        </w:rPr>
        <w:t xml:space="preserve"> please bear in mind we have other visitors in the Café and Grounds close by. </w:t>
      </w:r>
    </w:p>
    <w:p w14:paraId="4F95491D" w14:textId="2D22AEFC" w:rsidR="00837055" w:rsidRPr="00067A79" w:rsidRDefault="00837055" w:rsidP="009B23C0">
      <w:pPr>
        <w:rPr>
          <w:rFonts w:ascii="Book Antiqua" w:hAnsi="Book Antiqua" w:cstheme="majorHAnsi"/>
          <w:b/>
          <w:bCs/>
          <w:i/>
          <w:iCs/>
          <w:sz w:val="24"/>
          <w:szCs w:val="24"/>
        </w:rPr>
      </w:pPr>
    </w:p>
    <w:p w14:paraId="269FBE09" w14:textId="226440D4" w:rsidR="00837055" w:rsidRPr="00067A79" w:rsidRDefault="00837055" w:rsidP="009B23C0">
      <w:pPr>
        <w:rPr>
          <w:rFonts w:ascii="Book Antiqua" w:hAnsi="Book Antiqua" w:cstheme="majorHAnsi"/>
          <w:b/>
          <w:bCs/>
          <w:i/>
          <w:iCs/>
          <w:sz w:val="24"/>
          <w:szCs w:val="24"/>
        </w:rPr>
      </w:pPr>
      <w:r w:rsidRPr="00067A79">
        <w:rPr>
          <w:rFonts w:ascii="Book Antiqua" w:hAnsi="Book Antiqua" w:cstheme="majorHAnsi"/>
          <w:b/>
          <w:bCs/>
          <w:i/>
          <w:iCs/>
          <w:sz w:val="24"/>
          <w:szCs w:val="24"/>
        </w:rPr>
        <w:t xml:space="preserve">Renishaw does not provide projector </w:t>
      </w:r>
      <w:r w:rsidR="006B73E3" w:rsidRPr="00067A79">
        <w:rPr>
          <w:rFonts w:ascii="Book Antiqua" w:hAnsi="Book Antiqua" w:cstheme="majorHAnsi"/>
          <w:b/>
          <w:bCs/>
          <w:i/>
          <w:iCs/>
          <w:sz w:val="24"/>
          <w:szCs w:val="24"/>
        </w:rPr>
        <w:t>screens</w:t>
      </w:r>
      <w:r w:rsidR="009904A2">
        <w:rPr>
          <w:rFonts w:ascii="Book Antiqua" w:hAnsi="Book Antiqua" w:cstheme="majorHAnsi"/>
          <w:b/>
          <w:bCs/>
          <w:i/>
          <w:iCs/>
          <w:sz w:val="24"/>
          <w:szCs w:val="24"/>
        </w:rPr>
        <w:t xml:space="preserve"> or music </w:t>
      </w:r>
      <w:r w:rsidR="00AD13B5">
        <w:rPr>
          <w:rFonts w:ascii="Book Antiqua" w:hAnsi="Book Antiqua" w:cstheme="majorHAnsi"/>
          <w:b/>
          <w:bCs/>
          <w:i/>
          <w:iCs/>
          <w:sz w:val="24"/>
          <w:szCs w:val="24"/>
        </w:rPr>
        <w:t>players;</w:t>
      </w:r>
      <w:r w:rsidRPr="00067A79">
        <w:rPr>
          <w:rFonts w:ascii="Book Antiqua" w:hAnsi="Book Antiqua" w:cstheme="majorHAnsi"/>
          <w:b/>
          <w:bCs/>
          <w:i/>
          <w:iCs/>
          <w:sz w:val="24"/>
          <w:szCs w:val="24"/>
        </w:rPr>
        <w:t xml:space="preserve"> </w:t>
      </w:r>
      <w:r w:rsidR="00AD13B5" w:rsidRPr="00067A79">
        <w:rPr>
          <w:rFonts w:ascii="Book Antiqua" w:hAnsi="Book Antiqua" w:cstheme="majorHAnsi"/>
          <w:b/>
          <w:bCs/>
          <w:i/>
          <w:iCs/>
          <w:sz w:val="24"/>
          <w:szCs w:val="24"/>
        </w:rPr>
        <w:t>however,</w:t>
      </w:r>
      <w:r w:rsidRPr="00067A79">
        <w:rPr>
          <w:rFonts w:ascii="Book Antiqua" w:hAnsi="Book Antiqua" w:cstheme="majorHAnsi"/>
          <w:b/>
          <w:bCs/>
          <w:i/>
          <w:iCs/>
          <w:sz w:val="24"/>
          <w:szCs w:val="24"/>
        </w:rPr>
        <w:t xml:space="preserve"> you are welcome to bring your own</w:t>
      </w:r>
      <w:r w:rsidR="005A171D" w:rsidRPr="00067A79">
        <w:rPr>
          <w:rFonts w:ascii="Book Antiqua" w:hAnsi="Book Antiqua" w:cstheme="majorHAnsi"/>
          <w:b/>
          <w:bCs/>
          <w:i/>
          <w:iCs/>
          <w:sz w:val="24"/>
          <w:szCs w:val="24"/>
        </w:rPr>
        <w:t xml:space="preserve">, there are </w:t>
      </w:r>
      <w:r w:rsidR="00587B20">
        <w:rPr>
          <w:rFonts w:ascii="Book Antiqua" w:hAnsi="Book Antiqua" w:cstheme="majorHAnsi"/>
          <w:b/>
          <w:bCs/>
          <w:i/>
          <w:iCs/>
          <w:sz w:val="24"/>
          <w:szCs w:val="24"/>
        </w:rPr>
        <w:t>electric</w:t>
      </w:r>
      <w:r w:rsidR="00B412FF" w:rsidRPr="00067A79">
        <w:rPr>
          <w:rFonts w:ascii="Book Antiqua" w:hAnsi="Book Antiqua" w:cstheme="majorHAnsi"/>
          <w:b/>
          <w:bCs/>
          <w:i/>
          <w:iCs/>
          <w:sz w:val="24"/>
          <w:szCs w:val="24"/>
        </w:rPr>
        <w:t xml:space="preserve"> points</w:t>
      </w:r>
      <w:r w:rsidR="005A171D" w:rsidRPr="00067A79">
        <w:rPr>
          <w:rFonts w:ascii="Book Antiqua" w:hAnsi="Book Antiqua" w:cstheme="majorHAnsi"/>
          <w:b/>
          <w:bCs/>
          <w:i/>
          <w:iCs/>
          <w:sz w:val="24"/>
          <w:szCs w:val="24"/>
        </w:rPr>
        <w:t xml:space="preserve"> throughout the room</w:t>
      </w:r>
      <w:r w:rsidR="009904A2">
        <w:rPr>
          <w:rFonts w:ascii="Book Antiqua" w:hAnsi="Book Antiqua" w:cstheme="majorHAnsi"/>
          <w:b/>
          <w:bCs/>
          <w:i/>
          <w:iCs/>
          <w:sz w:val="24"/>
          <w:szCs w:val="24"/>
        </w:rPr>
        <w:t xml:space="preserve"> provided.</w:t>
      </w:r>
    </w:p>
    <w:p w14:paraId="0ADEEEA2" w14:textId="257574AD" w:rsidR="00534B74" w:rsidRDefault="00534B74" w:rsidP="00711B44">
      <w:pPr>
        <w:rPr>
          <w:rFonts w:ascii="Book Antiqua" w:hAnsi="Book Antiqua" w:cstheme="majorHAnsi"/>
          <w:b/>
          <w:bCs/>
          <w:sz w:val="28"/>
          <w:szCs w:val="28"/>
        </w:rPr>
      </w:pPr>
    </w:p>
    <w:p w14:paraId="2609D0B0" w14:textId="7626360A" w:rsidR="00534B74" w:rsidRPr="00D622F6" w:rsidRDefault="00534B74" w:rsidP="00711B44">
      <w:pPr>
        <w:rPr>
          <w:rFonts w:ascii="Book Antiqua" w:hAnsi="Book Antiqua" w:cstheme="majorHAnsi"/>
          <w:b/>
          <w:bCs/>
          <w:sz w:val="28"/>
          <w:szCs w:val="28"/>
        </w:rPr>
      </w:pPr>
      <w:r>
        <w:rPr>
          <w:rFonts w:ascii="Book Antiqua" w:hAnsi="Book Antiqua" w:cstheme="majorHAnsi"/>
          <w:b/>
          <w:bCs/>
          <w:sz w:val="28"/>
          <w:szCs w:val="28"/>
        </w:rPr>
        <w:t xml:space="preserve">Thank you for </w:t>
      </w:r>
      <w:r w:rsidR="002458F2">
        <w:rPr>
          <w:rFonts w:ascii="Book Antiqua" w:hAnsi="Book Antiqua" w:cstheme="majorHAnsi"/>
          <w:b/>
          <w:bCs/>
          <w:sz w:val="28"/>
          <w:szCs w:val="28"/>
        </w:rPr>
        <w:t>choosing Renishaw Hall &amp; Gardens</w:t>
      </w:r>
      <w:r w:rsidR="00587B20">
        <w:rPr>
          <w:rFonts w:ascii="Book Antiqua" w:hAnsi="Book Antiqua" w:cstheme="majorHAnsi"/>
          <w:b/>
          <w:bCs/>
          <w:sz w:val="28"/>
          <w:szCs w:val="28"/>
        </w:rPr>
        <w:t>. W</w:t>
      </w:r>
      <w:r w:rsidR="002458F2">
        <w:rPr>
          <w:rFonts w:ascii="Book Antiqua" w:hAnsi="Book Antiqua" w:cstheme="majorHAnsi"/>
          <w:b/>
          <w:bCs/>
          <w:sz w:val="28"/>
          <w:szCs w:val="28"/>
        </w:rPr>
        <w:t xml:space="preserve">e look forward to providing a </w:t>
      </w:r>
      <w:r w:rsidR="00103926">
        <w:rPr>
          <w:rFonts w:ascii="Book Antiqua" w:hAnsi="Book Antiqua" w:cstheme="majorHAnsi"/>
          <w:b/>
          <w:bCs/>
          <w:sz w:val="28"/>
          <w:szCs w:val="28"/>
        </w:rPr>
        <w:t>beautiful</w:t>
      </w:r>
      <w:r w:rsidR="002458F2">
        <w:rPr>
          <w:rFonts w:ascii="Book Antiqua" w:hAnsi="Book Antiqua" w:cstheme="majorHAnsi"/>
          <w:b/>
          <w:bCs/>
          <w:sz w:val="28"/>
          <w:szCs w:val="28"/>
        </w:rPr>
        <w:t xml:space="preserve"> venue </w:t>
      </w:r>
      <w:r w:rsidR="00103926">
        <w:rPr>
          <w:rFonts w:ascii="Book Antiqua" w:hAnsi="Book Antiqua" w:cstheme="majorHAnsi"/>
          <w:b/>
          <w:bCs/>
          <w:sz w:val="28"/>
          <w:szCs w:val="28"/>
        </w:rPr>
        <w:t xml:space="preserve">with </w:t>
      </w:r>
      <w:r w:rsidR="00CC4264">
        <w:rPr>
          <w:rFonts w:ascii="Book Antiqua" w:hAnsi="Book Antiqua" w:cstheme="majorHAnsi"/>
          <w:b/>
          <w:bCs/>
          <w:sz w:val="28"/>
          <w:szCs w:val="28"/>
        </w:rPr>
        <w:t xml:space="preserve">a warm welcome, </w:t>
      </w:r>
      <w:r w:rsidR="00103926">
        <w:rPr>
          <w:rFonts w:ascii="Book Antiqua" w:hAnsi="Book Antiqua" w:cstheme="majorHAnsi"/>
          <w:b/>
          <w:bCs/>
          <w:sz w:val="28"/>
          <w:szCs w:val="28"/>
        </w:rPr>
        <w:t xml:space="preserve">great food </w:t>
      </w:r>
      <w:r w:rsidR="00776248">
        <w:rPr>
          <w:rFonts w:ascii="Book Antiqua" w:hAnsi="Book Antiqua" w:cstheme="majorHAnsi"/>
          <w:b/>
          <w:bCs/>
          <w:sz w:val="28"/>
          <w:szCs w:val="28"/>
        </w:rPr>
        <w:t>and</w:t>
      </w:r>
      <w:r w:rsidR="00DC7E6C">
        <w:rPr>
          <w:rFonts w:ascii="Book Antiqua" w:hAnsi="Book Antiqua" w:cstheme="majorHAnsi"/>
          <w:b/>
          <w:bCs/>
          <w:sz w:val="28"/>
          <w:szCs w:val="28"/>
        </w:rPr>
        <w:t xml:space="preserve"> </w:t>
      </w:r>
      <w:r w:rsidR="00CC4264">
        <w:rPr>
          <w:rFonts w:ascii="Book Antiqua" w:hAnsi="Book Antiqua" w:cstheme="majorHAnsi"/>
          <w:b/>
          <w:bCs/>
          <w:sz w:val="28"/>
          <w:szCs w:val="28"/>
        </w:rPr>
        <w:t xml:space="preserve">friendly service </w:t>
      </w:r>
      <w:r w:rsidR="00317213">
        <w:rPr>
          <w:rFonts w:ascii="Book Antiqua" w:hAnsi="Book Antiqua" w:cstheme="majorHAnsi"/>
          <w:b/>
          <w:bCs/>
          <w:sz w:val="28"/>
          <w:szCs w:val="28"/>
        </w:rPr>
        <w:t>for your upcoming celebration.</w:t>
      </w:r>
      <w:r w:rsidR="00103926">
        <w:rPr>
          <w:rFonts w:ascii="Book Antiqua" w:hAnsi="Book Antiqua" w:cstheme="majorHAnsi"/>
          <w:b/>
          <w:bCs/>
          <w:sz w:val="28"/>
          <w:szCs w:val="28"/>
        </w:rPr>
        <w:t xml:space="preserve"> </w:t>
      </w:r>
      <w:r w:rsidR="005A171D">
        <w:rPr>
          <w:rFonts w:ascii="Book Antiqua" w:hAnsi="Book Antiqua" w:cstheme="majorHAnsi"/>
          <w:b/>
          <w:bCs/>
          <w:sz w:val="28"/>
          <w:szCs w:val="28"/>
        </w:rPr>
        <w:t xml:space="preserve"> </w:t>
      </w:r>
      <w:r w:rsidR="005A171D" w:rsidRPr="005A171D">
        <w:rPr>
          <mc:AlternateContent>
            <mc:Choice Requires="w16se">
              <w:rFonts w:ascii="Book Antiqua" w:hAnsi="Book Antiqua" w:cstheme="majorHAnsi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5A171D">
        <w:rPr>
          <w:rFonts w:ascii="Book Antiqua" w:hAnsi="Book Antiqua" w:cstheme="majorHAnsi"/>
          <w:b/>
          <w:bCs/>
          <w:sz w:val="28"/>
          <w:szCs w:val="28"/>
        </w:rPr>
        <w:t xml:space="preserve"> </w:t>
      </w:r>
    </w:p>
    <w:sectPr w:rsidR="00534B74" w:rsidRPr="00D622F6" w:rsidSect="00D622F6">
      <w:pgSz w:w="11906" w:h="16838"/>
      <w:pgMar w:top="720" w:right="720" w:bottom="720" w:left="720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F597B"/>
    <w:multiLevelType w:val="hybridMultilevel"/>
    <w:tmpl w:val="ED0EFB9C"/>
    <w:lvl w:ilvl="0" w:tplc="08090003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num w:numId="1" w16cid:durableId="1975408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657"/>
    <w:rsid w:val="00067A79"/>
    <w:rsid w:val="00103926"/>
    <w:rsid w:val="00115015"/>
    <w:rsid w:val="00121C60"/>
    <w:rsid w:val="00152B63"/>
    <w:rsid w:val="001700BC"/>
    <w:rsid w:val="001A22FC"/>
    <w:rsid w:val="001D1D65"/>
    <w:rsid w:val="001F154A"/>
    <w:rsid w:val="00221076"/>
    <w:rsid w:val="002458F2"/>
    <w:rsid w:val="002868E7"/>
    <w:rsid w:val="002B1370"/>
    <w:rsid w:val="00317213"/>
    <w:rsid w:val="00340D8B"/>
    <w:rsid w:val="00345BF5"/>
    <w:rsid w:val="00354E01"/>
    <w:rsid w:val="00390EB8"/>
    <w:rsid w:val="003B330E"/>
    <w:rsid w:val="003E1E78"/>
    <w:rsid w:val="00411CF4"/>
    <w:rsid w:val="004264B9"/>
    <w:rsid w:val="00447EF3"/>
    <w:rsid w:val="00476911"/>
    <w:rsid w:val="00495A79"/>
    <w:rsid w:val="004D53D5"/>
    <w:rsid w:val="00512014"/>
    <w:rsid w:val="005152FB"/>
    <w:rsid w:val="00534B74"/>
    <w:rsid w:val="00560225"/>
    <w:rsid w:val="00587B20"/>
    <w:rsid w:val="005A171D"/>
    <w:rsid w:val="005D5A9C"/>
    <w:rsid w:val="006031F6"/>
    <w:rsid w:val="00637931"/>
    <w:rsid w:val="00671D2A"/>
    <w:rsid w:val="00692B21"/>
    <w:rsid w:val="006B73E3"/>
    <w:rsid w:val="006D4602"/>
    <w:rsid w:val="006F282C"/>
    <w:rsid w:val="00711B44"/>
    <w:rsid w:val="00734030"/>
    <w:rsid w:val="00735D43"/>
    <w:rsid w:val="00776248"/>
    <w:rsid w:val="007C6E12"/>
    <w:rsid w:val="007D299B"/>
    <w:rsid w:val="007D3E48"/>
    <w:rsid w:val="00837055"/>
    <w:rsid w:val="00871A06"/>
    <w:rsid w:val="008734A9"/>
    <w:rsid w:val="00884693"/>
    <w:rsid w:val="008944F2"/>
    <w:rsid w:val="008B0B85"/>
    <w:rsid w:val="008D1B3B"/>
    <w:rsid w:val="008D2657"/>
    <w:rsid w:val="008D5953"/>
    <w:rsid w:val="00907C1A"/>
    <w:rsid w:val="00963C64"/>
    <w:rsid w:val="00966F10"/>
    <w:rsid w:val="009718B1"/>
    <w:rsid w:val="00973DFE"/>
    <w:rsid w:val="009904A2"/>
    <w:rsid w:val="009B23C0"/>
    <w:rsid w:val="009D0445"/>
    <w:rsid w:val="00A07D68"/>
    <w:rsid w:val="00A51322"/>
    <w:rsid w:val="00AA4292"/>
    <w:rsid w:val="00AB15C8"/>
    <w:rsid w:val="00AD13B5"/>
    <w:rsid w:val="00B0167A"/>
    <w:rsid w:val="00B13B8D"/>
    <w:rsid w:val="00B412FF"/>
    <w:rsid w:val="00B9342C"/>
    <w:rsid w:val="00BA0C16"/>
    <w:rsid w:val="00BD24D4"/>
    <w:rsid w:val="00BD2D79"/>
    <w:rsid w:val="00BD391F"/>
    <w:rsid w:val="00C119CC"/>
    <w:rsid w:val="00C65253"/>
    <w:rsid w:val="00CC4264"/>
    <w:rsid w:val="00CF027C"/>
    <w:rsid w:val="00CF3012"/>
    <w:rsid w:val="00D50603"/>
    <w:rsid w:val="00D622F6"/>
    <w:rsid w:val="00D87D40"/>
    <w:rsid w:val="00DA2EF2"/>
    <w:rsid w:val="00DA709A"/>
    <w:rsid w:val="00DB4A4D"/>
    <w:rsid w:val="00DC7E6C"/>
    <w:rsid w:val="00DD67F7"/>
    <w:rsid w:val="00E1789D"/>
    <w:rsid w:val="00E52949"/>
    <w:rsid w:val="00E578DE"/>
    <w:rsid w:val="00E61846"/>
    <w:rsid w:val="00EA49B0"/>
    <w:rsid w:val="00EA7AFC"/>
    <w:rsid w:val="00EC1993"/>
    <w:rsid w:val="00EC6FEF"/>
    <w:rsid w:val="00F17CF8"/>
    <w:rsid w:val="00F21DDE"/>
    <w:rsid w:val="00F32721"/>
    <w:rsid w:val="00F50976"/>
    <w:rsid w:val="00F54B90"/>
    <w:rsid w:val="00F85B53"/>
    <w:rsid w:val="00F9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F2847"/>
  <w15:chartTrackingRefBased/>
  <w15:docId w15:val="{82CA6C53-23B6-4687-8928-82D888DEE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657"/>
    <w:pPr>
      <w:spacing w:after="0" w:line="240" w:lineRule="auto"/>
    </w:pPr>
    <w:rPr>
      <w:rFonts w:ascii="Calibri" w:eastAsia="Calibri" w:hAnsi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D265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D265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33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330E"/>
    <w:rPr>
      <w:rFonts w:ascii="Segoe UI" w:eastAsia="Calibri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Rachael</dc:creator>
  <cp:keywords/>
  <dc:description/>
  <cp:lastModifiedBy>enquiries</cp:lastModifiedBy>
  <cp:revision>4</cp:revision>
  <cp:lastPrinted>2024-11-16T11:07:00Z</cp:lastPrinted>
  <dcterms:created xsi:type="dcterms:W3CDTF">2024-11-16T11:07:00Z</dcterms:created>
  <dcterms:modified xsi:type="dcterms:W3CDTF">2025-02-10T14:03:00Z</dcterms:modified>
</cp:coreProperties>
</file>